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5E18" w14:textId="77777777" w:rsidR="00B12439" w:rsidRPr="004A62CE" w:rsidRDefault="0058621A" w:rsidP="003C6CA2">
      <w:pPr>
        <w:spacing w:before="120"/>
        <w:ind w:left="426"/>
        <w:jc w:val="center"/>
        <w:rPr>
          <w:rFonts w:ascii="Tahoma" w:hAnsi="Tahoma" w:cs="Tahoma"/>
          <w:bCs/>
          <w:i/>
          <w:sz w:val="20"/>
          <w:szCs w:val="20"/>
        </w:rPr>
      </w:pPr>
      <w:r w:rsidRPr="004A62CE">
        <w:rPr>
          <w:rFonts w:ascii="Tahoma" w:hAnsi="Tahoma" w:cs="Tahoma" w:hint="cs"/>
          <w:bCs/>
          <w:i/>
          <w:sz w:val="20"/>
          <w:szCs w:val="20"/>
          <w:highlight w:val="yellow"/>
        </w:rPr>
        <w:t xml:space="preserve">To be printed </w:t>
      </w:r>
      <w:r w:rsidR="00B503DB" w:rsidRPr="004A62CE">
        <w:rPr>
          <w:rFonts w:ascii="Tahoma" w:hAnsi="Tahoma" w:cs="Tahoma" w:hint="cs"/>
          <w:bCs/>
          <w:i/>
          <w:sz w:val="20"/>
          <w:szCs w:val="20"/>
          <w:highlight w:val="yellow"/>
        </w:rPr>
        <w:t>on</w:t>
      </w:r>
      <w:r w:rsidRPr="004A62CE">
        <w:rPr>
          <w:rFonts w:ascii="Tahoma" w:hAnsi="Tahoma" w:cs="Tahoma" w:hint="cs"/>
          <w:bCs/>
          <w:i/>
          <w:sz w:val="20"/>
          <w:szCs w:val="20"/>
          <w:highlight w:val="yellow"/>
        </w:rPr>
        <w:t xml:space="preserve"> applicant’s letterhead</w:t>
      </w:r>
      <w:r w:rsidRPr="004A62CE">
        <w:rPr>
          <w:rFonts w:ascii="Tahoma" w:hAnsi="Tahoma" w:cs="Tahoma" w:hint="cs"/>
          <w:bCs/>
          <w:i/>
          <w:sz w:val="20"/>
          <w:szCs w:val="20"/>
        </w:rPr>
        <w:t xml:space="preserve"> </w:t>
      </w:r>
    </w:p>
    <w:p w14:paraId="71FC5972" w14:textId="77777777" w:rsidR="00B12439" w:rsidRPr="004A62CE" w:rsidRDefault="00B12439" w:rsidP="008C0E79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1968BABF" w14:textId="77777777" w:rsidR="001D4380" w:rsidRPr="008C0E79" w:rsidRDefault="001D4380" w:rsidP="001D4380">
      <w:pPr>
        <w:jc w:val="center"/>
        <w:rPr>
          <w:rFonts w:ascii="Tahoma" w:hAnsi="Tahoma" w:cs="Tahoma"/>
          <w:b/>
          <w:bCs/>
          <w:smallCaps/>
          <w:color w:val="00D200"/>
          <w:sz w:val="28"/>
          <w:szCs w:val="28"/>
        </w:rPr>
      </w:pPr>
      <w:r w:rsidRPr="008C0E79">
        <w:rPr>
          <w:rFonts w:ascii="Tahoma" w:hAnsi="Tahoma" w:cs="Tahoma"/>
          <w:b/>
          <w:bCs/>
          <w:smallCaps/>
          <w:color w:val="00D200"/>
          <w:sz w:val="28"/>
          <w:szCs w:val="28"/>
        </w:rPr>
        <w:t>Declaration on honour on</w:t>
      </w:r>
    </w:p>
    <w:p w14:paraId="1EB82DB4" w14:textId="61D0EBAE" w:rsidR="003C6CA2" w:rsidRPr="008C0E79" w:rsidRDefault="001D4380" w:rsidP="001D4380">
      <w:pPr>
        <w:jc w:val="center"/>
        <w:rPr>
          <w:rFonts w:ascii="Tahoma" w:hAnsi="Tahoma" w:cs="Tahoma"/>
          <w:color w:val="00D200"/>
          <w:sz w:val="28"/>
          <w:szCs w:val="28"/>
        </w:rPr>
      </w:pPr>
      <w:r w:rsidRPr="008C0E79">
        <w:rPr>
          <w:rFonts w:ascii="Tahoma" w:hAnsi="Tahoma" w:cs="Tahoma"/>
          <w:b/>
          <w:bCs/>
          <w:smallCaps/>
          <w:color w:val="00D200"/>
          <w:sz w:val="28"/>
          <w:szCs w:val="28"/>
        </w:rPr>
        <w:t>exclusion criteria and selection criteria</w:t>
      </w:r>
    </w:p>
    <w:p w14:paraId="1ABE0DE3" w14:textId="77777777" w:rsidR="00D407E2" w:rsidRPr="004A62CE" w:rsidRDefault="00D407E2">
      <w:pPr>
        <w:rPr>
          <w:rFonts w:ascii="Tahoma" w:hAnsi="Tahoma" w:cs="Tahoma"/>
          <w:sz w:val="20"/>
          <w:szCs w:val="20"/>
        </w:rPr>
      </w:pPr>
    </w:p>
    <w:tbl>
      <w:tblPr>
        <w:tblW w:w="9648" w:type="dxa"/>
        <w:tblInd w:w="-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8"/>
      </w:tblGrid>
      <w:tr w:rsidR="001D4380" w:rsidRPr="004A62CE" w14:paraId="3194FBA2" w14:textId="77777777" w:rsidTr="4ECB3E40">
        <w:trPr>
          <w:trHeight w:val="8215"/>
        </w:trPr>
        <w:tc>
          <w:tcPr>
            <w:tcW w:w="9648" w:type="dxa"/>
          </w:tcPr>
          <w:p w14:paraId="6D6C507A" w14:textId="77777777" w:rsidR="003C6CA2" w:rsidRPr="004A62CE" w:rsidRDefault="003C6CA2" w:rsidP="00885F5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CD6F80" w14:textId="28261726" w:rsidR="003C6CA2" w:rsidRPr="004A62CE" w:rsidRDefault="003C6CA2" w:rsidP="00CE743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I, the undersigned, </w:t>
            </w:r>
            <w:r w:rsidR="0058621A" w:rsidRPr="004A62CE">
              <w:rPr>
                <w:rFonts w:ascii="Tahoma" w:hAnsi="Tahoma" w:cs="Tahoma" w:hint="cs"/>
                <w:b/>
                <w:sz w:val="20"/>
                <w:szCs w:val="20"/>
              </w:rPr>
              <w:t>[</w:t>
            </w:r>
            <w:r w:rsidR="0058621A" w:rsidRPr="004A62CE">
              <w:rPr>
                <w:rFonts w:ascii="Tahoma" w:hAnsi="Tahoma" w:cs="Tahoma" w:hint="cs"/>
                <w:b/>
                <w:sz w:val="20"/>
                <w:szCs w:val="20"/>
                <w:highlight w:val="yellow"/>
              </w:rPr>
              <w:t>name, first name</w:t>
            </w:r>
            <w:r w:rsidR="0058621A" w:rsidRPr="004A62CE">
              <w:rPr>
                <w:rFonts w:ascii="Tahoma" w:hAnsi="Tahoma" w:cs="Tahoma" w:hint="cs"/>
                <w:b/>
                <w:sz w:val="20"/>
                <w:szCs w:val="20"/>
              </w:rPr>
              <w:t>]</w:t>
            </w:r>
            <w:r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, </w:t>
            </w:r>
            <w:r w:rsidR="0058621A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[</w:t>
            </w:r>
            <w:r w:rsidR="0058621A" w:rsidRPr="004A62CE">
              <w:rPr>
                <w:rFonts w:ascii="Tahoma" w:hAnsi="Tahoma" w:cs="Tahoma" w:hint="cs"/>
                <w:b/>
                <w:sz w:val="20"/>
                <w:szCs w:val="20"/>
                <w:highlight w:val="yellow"/>
              </w:rPr>
              <w:t>function</w:t>
            </w:r>
            <w:r w:rsidR="0058621A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] </w:t>
            </w:r>
            <w:r w:rsidR="00B207B3" w:rsidRPr="004A62CE">
              <w:rPr>
                <w:rFonts w:ascii="Tahoma" w:hAnsi="Tahoma" w:cs="Tahoma" w:hint="cs"/>
                <w:bCs/>
                <w:sz w:val="20"/>
                <w:szCs w:val="20"/>
              </w:rPr>
              <w:t>of</w:t>
            </w:r>
            <w:r w:rsidR="00B207B3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</w:t>
            </w:r>
            <w:r w:rsidR="00FD1B91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[</w:t>
            </w:r>
            <w:r w:rsidR="009C4F51" w:rsidRPr="004A62CE">
              <w:rPr>
                <w:rFonts w:ascii="Tahoma" w:hAnsi="Tahoma" w:cs="Tahoma" w:hint="cs"/>
                <w:b/>
                <w:bCs/>
                <w:i/>
                <w:sz w:val="20"/>
                <w:szCs w:val="20"/>
              </w:rPr>
              <w:t>delete as appropriate:</w:t>
            </w:r>
            <w:r w:rsidR="009C4F51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</w:t>
            </w:r>
            <w:r w:rsidR="00293F70" w:rsidRPr="004A62CE">
              <w:rPr>
                <w:rFonts w:ascii="Tahoma" w:hAnsi="Tahoma" w:cs="Tahoma" w:hint="cs"/>
                <w:b/>
                <w:bCs/>
                <w:sz w:val="20"/>
                <w:szCs w:val="20"/>
                <w:highlight w:val="yellow"/>
              </w:rPr>
              <w:t xml:space="preserve">business </w:t>
            </w:r>
            <w:r w:rsidR="00293F70" w:rsidRPr="004A62CE">
              <w:rPr>
                <w:rFonts w:ascii="Tahoma" w:hAnsi="Tahoma" w:cs="Tahoma" w:hint="cs"/>
                <w:b/>
                <w:sz w:val="20"/>
                <w:szCs w:val="20"/>
                <w:highlight w:val="yellow"/>
              </w:rPr>
              <w:t>name</w:t>
            </w:r>
            <w:r w:rsidR="00E0039B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[or] </w:t>
            </w:r>
            <w:r w:rsidR="00E0039B" w:rsidRPr="004A62CE">
              <w:rPr>
                <w:rFonts w:ascii="Tahoma" w:hAnsi="Tahoma" w:cs="Tahoma" w:hint="cs"/>
                <w:b/>
                <w:bCs/>
                <w:sz w:val="20"/>
                <w:szCs w:val="20"/>
                <w:highlight w:val="yellow"/>
              </w:rPr>
              <w:t>organisation</w:t>
            </w:r>
            <w:r w:rsidR="00293F70" w:rsidRPr="004A62CE">
              <w:rPr>
                <w:rFonts w:ascii="Tahoma" w:hAnsi="Tahoma" w:cs="Tahoma" w:hint="cs"/>
                <w:b/>
                <w:bCs/>
                <w:sz w:val="20"/>
                <w:szCs w:val="20"/>
                <w:highlight w:val="yellow"/>
              </w:rPr>
              <w:t>’s name</w:t>
            </w:r>
            <w:r w:rsidR="0058621A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]</w:t>
            </w:r>
            <w:r w:rsidR="00B207B3" w:rsidRPr="004A62CE">
              <w:rPr>
                <w:rFonts w:ascii="Tahoma" w:hAnsi="Tahoma" w:cs="Tahoma" w:hint="cs"/>
                <w:sz w:val="20"/>
                <w:szCs w:val="20"/>
              </w:rPr>
              <w:t xml:space="preserve">, 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authorised to represent the applicant, hereby request from the </w:t>
            </w:r>
            <w:r w:rsidR="004A62CE">
              <w:rPr>
                <w:rFonts w:ascii="Tahoma" w:hAnsi="Tahoma" w:cs="Tahoma"/>
                <w:sz w:val="20"/>
                <w:szCs w:val="20"/>
              </w:rPr>
              <w:t>eGA</w:t>
            </w:r>
            <w:r w:rsidR="0058621A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9C4F51" w:rsidRPr="004A62CE">
              <w:rPr>
                <w:rFonts w:ascii="Tahoma" w:hAnsi="Tahoma" w:cs="Tahoma" w:hint="cs"/>
                <w:sz w:val="20"/>
                <w:szCs w:val="20"/>
              </w:rPr>
              <w:t xml:space="preserve">financing 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>with a view to implementing the action on the terms laid down in this application.</w:t>
            </w:r>
          </w:p>
          <w:p w14:paraId="01719538" w14:textId="7926CBE0" w:rsidR="003C6CA2" w:rsidRPr="004A62CE" w:rsidRDefault="009C4F51" w:rsidP="00CE743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ECB3E40">
              <w:rPr>
                <w:rFonts w:ascii="Tahoma" w:hAnsi="Tahoma" w:cs="Tahoma"/>
                <w:sz w:val="20"/>
                <w:szCs w:val="20"/>
              </w:rPr>
              <w:t>I declare</w:t>
            </w:r>
            <w:r w:rsidR="003C6CA2" w:rsidRPr="4ECB3E40">
              <w:rPr>
                <w:rFonts w:ascii="Tahoma" w:hAnsi="Tahoma" w:cs="Tahoma"/>
                <w:sz w:val="20"/>
                <w:szCs w:val="20"/>
              </w:rPr>
              <w:t xml:space="preserve"> that the information contained in this application is correct and that the applicant</w:t>
            </w:r>
            <w:r w:rsidRPr="4ECB3E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6CA2" w:rsidRPr="4ECB3E40">
              <w:rPr>
                <w:rFonts w:ascii="Tahoma" w:hAnsi="Tahoma" w:cs="Tahoma"/>
                <w:sz w:val="20"/>
                <w:szCs w:val="20"/>
              </w:rPr>
              <w:t xml:space="preserve">has </w:t>
            </w:r>
            <w:r w:rsidR="003C6CA2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 </w:t>
            </w:r>
            <w:r w:rsidR="001D50CD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>received or</w:t>
            </w:r>
            <w:r w:rsidR="003C6CA2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applied for any other</w:t>
            </w:r>
            <w:r w:rsidR="000246E9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C6CA2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>funding</w:t>
            </w:r>
            <w:r w:rsidR="000246E9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deriving from the E</w:t>
            </w:r>
            <w:r w:rsidR="004A62CE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uropean </w:t>
            </w:r>
            <w:r w:rsidR="000246E9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4A62CE" w:rsidRPr="4ECB3E40">
              <w:rPr>
                <w:rFonts w:ascii="Tahoma" w:hAnsi="Tahoma" w:cs="Tahoma"/>
                <w:b/>
                <w:bCs/>
                <w:sz w:val="20"/>
                <w:szCs w:val="20"/>
              </w:rPr>
              <w:t>nion (EU)</w:t>
            </w:r>
            <w:r w:rsidR="00FD1B91" w:rsidRPr="4ECB3E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46E9" w:rsidRPr="4ECB3E40">
              <w:rPr>
                <w:rFonts w:ascii="Tahoma" w:hAnsi="Tahoma" w:cs="Tahoma"/>
                <w:sz w:val="20"/>
                <w:szCs w:val="20"/>
              </w:rPr>
              <w:t>budget</w:t>
            </w:r>
            <w:r w:rsidR="00FD1B91" w:rsidRPr="4ECB3E40">
              <w:rPr>
                <w:rFonts w:ascii="Tahoma" w:hAnsi="Tahoma" w:cs="Tahoma"/>
                <w:sz w:val="20"/>
                <w:szCs w:val="20"/>
              </w:rPr>
              <w:t xml:space="preserve"> for the financing of</w:t>
            </w:r>
            <w:r w:rsidR="003C6CA2" w:rsidRPr="4ECB3E40">
              <w:rPr>
                <w:rFonts w:ascii="Tahoma" w:hAnsi="Tahoma" w:cs="Tahoma"/>
                <w:sz w:val="20"/>
                <w:szCs w:val="20"/>
              </w:rPr>
              <w:t xml:space="preserve"> the action which is the subject of this grant application.</w:t>
            </w:r>
          </w:p>
          <w:p w14:paraId="396EF8FC" w14:textId="7EBD813D" w:rsidR="003C6CA2" w:rsidRPr="004A62CE" w:rsidRDefault="009C4F51" w:rsidP="00CE743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I declare</w:t>
            </w:r>
            <w:r w:rsidR="003C6CA2" w:rsidRPr="004A62CE">
              <w:rPr>
                <w:rFonts w:ascii="Tahoma" w:hAnsi="Tahoma" w:cs="Tahoma" w:hint="cs"/>
                <w:sz w:val="20"/>
                <w:szCs w:val="20"/>
              </w:rPr>
              <w:t xml:space="preserve"> on my honour that the applicant </w:t>
            </w:r>
            <w:r w:rsidR="00293F70" w:rsidRPr="004A62CE">
              <w:rPr>
                <w:rFonts w:ascii="Tahoma" w:hAnsi="Tahoma" w:cs="Tahoma" w:hint="cs"/>
                <w:sz w:val="20"/>
                <w:szCs w:val="20"/>
              </w:rPr>
              <w:t>is</w:t>
            </w:r>
            <w:r w:rsidR="003C6CA2" w:rsidRPr="004A62CE">
              <w:rPr>
                <w:rFonts w:ascii="Tahoma" w:hAnsi="Tahoma" w:cs="Tahoma" w:hint="cs"/>
                <w:sz w:val="20"/>
                <w:szCs w:val="20"/>
              </w:rPr>
              <w:t xml:space="preserve"> not in one of the situations which would exclude it</w:t>
            </w:r>
            <w:r w:rsidR="000246E9" w:rsidRPr="004A62CE">
              <w:rPr>
                <w:rFonts w:ascii="Tahoma" w:hAnsi="Tahoma" w:cs="Tahoma" w:hint="cs"/>
                <w:sz w:val="20"/>
                <w:szCs w:val="20"/>
              </w:rPr>
              <w:t xml:space="preserve"> from </w:t>
            </w:r>
            <w:r w:rsidR="00AE4867" w:rsidRPr="004A62CE">
              <w:rPr>
                <w:rFonts w:ascii="Tahoma" w:hAnsi="Tahoma" w:cs="Tahoma" w:hint="cs"/>
                <w:sz w:val="20"/>
                <w:szCs w:val="20"/>
              </w:rPr>
              <w:t xml:space="preserve">receiving </w:t>
            </w:r>
            <w:r w:rsidR="000246E9" w:rsidRPr="004A62CE">
              <w:rPr>
                <w:rFonts w:ascii="Tahoma" w:hAnsi="Tahoma" w:cs="Tahoma" w:hint="cs"/>
                <w:sz w:val="20"/>
                <w:szCs w:val="20"/>
              </w:rPr>
              <w:t>EU finan</w:t>
            </w:r>
            <w:r w:rsidR="00AE4867" w:rsidRPr="004A62CE">
              <w:rPr>
                <w:rFonts w:ascii="Tahoma" w:hAnsi="Tahoma" w:cs="Tahoma" w:hint="cs"/>
                <w:sz w:val="20"/>
                <w:szCs w:val="20"/>
              </w:rPr>
              <w:t xml:space="preserve">cing </w:t>
            </w:r>
            <w:r w:rsidR="003C6CA2" w:rsidRPr="004A62CE">
              <w:rPr>
                <w:rFonts w:ascii="Tahoma" w:hAnsi="Tahoma" w:cs="Tahoma" w:hint="cs"/>
                <w:sz w:val="20"/>
                <w:szCs w:val="20"/>
              </w:rPr>
              <w:t xml:space="preserve">and </w:t>
            </w:r>
            <w:r w:rsidR="008937FA" w:rsidRPr="004A62CE">
              <w:rPr>
                <w:rFonts w:ascii="Tahoma" w:hAnsi="Tahoma" w:cs="Tahoma" w:hint="cs"/>
                <w:sz w:val="20"/>
                <w:szCs w:val="20"/>
              </w:rPr>
              <w:t xml:space="preserve">explicitly </w:t>
            </w:r>
            <w:r w:rsidR="003C6CA2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declare</w:t>
            </w:r>
            <w:r w:rsidR="00C90637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that the applicant </w:t>
            </w:r>
            <w:r w:rsidR="00293F70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is</w:t>
            </w:r>
            <w:r w:rsidR="00643430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</w:t>
            </w:r>
            <w:r w:rsidR="00643430" w:rsidRPr="004A62CE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</w:rPr>
              <w:t>not</w:t>
            </w:r>
            <w:r w:rsidR="008937FA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 under </w:t>
            </w:r>
            <w:r w:rsidR="000246E9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 xml:space="preserve">any </w:t>
            </w:r>
            <w:r w:rsidR="00643430" w:rsidRPr="004A62CE">
              <w:rPr>
                <w:rFonts w:ascii="Tahoma" w:hAnsi="Tahoma" w:cs="Tahoma" w:hint="cs"/>
                <w:b/>
                <w:bCs/>
                <w:sz w:val="20"/>
                <w:szCs w:val="20"/>
              </w:rPr>
              <w:t>of the following situations</w:t>
            </w:r>
            <w:r w:rsidR="003C6CA2" w:rsidRPr="004A62CE">
              <w:rPr>
                <w:rFonts w:ascii="Tahoma" w:hAnsi="Tahoma" w:cs="Tahoma" w:hint="cs"/>
                <w:sz w:val="20"/>
                <w:szCs w:val="20"/>
              </w:rPr>
              <w:t>:</w:t>
            </w:r>
          </w:p>
          <w:p w14:paraId="0C3E2152" w14:textId="20CD297B" w:rsidR="00885F5C" w:rsidRPr="008C0E79" w:rsidRDefault="008B5E5E" w:rsidP="00CE74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the </w:t>
            </w:r>
            <w:r w:rsidR="0016488A" w:rsidRPr="004A62CE">
              <w:rPr>
                <w:rFonts w:ascii="Tahoma" w:hAnsi="Tahoma" w:cs="Tahoma" w:hint="cs"/>
                <w:sz w:val="20"/>
                <w:szCs w:val="20"/>
              </w:rPr>
              <w:t xml:space="preserve">applicant 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>is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bankrupt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>, is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 xml:space="preserve"> subject to insolvency, is being wound up, is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having its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affairs administered by a 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>liquidator or by the courts, is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in an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 xml:space="preserve"> arrangement with creditors, is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having its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busin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>ess activities suspended, or is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in any analogous situation arising from a similar procedure provided for in national legislation or regulations;</w:t>
            </w:r>
            <w:r w:rsidR="00A80820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</w:p>
          <w:p w14:paraId="04F96F8A" w14:textId="19E3390E" w:rsidR="00885F5C" w:rsidRPr="008C0E79" w:rsidRDefault="00F719F5" w:rsidP="00CE74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i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 xml:space="preserve">n the past five years, </w:t>
            </w:r>
            <w:r w:rsidR="008B5E5E" w:rsidRPr="004A62CE">
              <w:rPr>
                <w:rFonts w:ascii="Tahoma" w:hAnsi="Tahoma" w:cs="Tahoma" w:hint="cs"/>
                <w:sz w:val="20"/>
                <w:szCs w:val="20"/>
              </w:rPr>
              <w:t xml:space="preserve">the </w:t>
            </w:r>
            <w:r w:rsidR="00F45409" w:rsidRPr="004A62CE">
              <w:rPr>
                <w:rFonts w:ascii="Tahoma" w:hAnsi="Tahoma" w:cs="Tahoma" w:hint="cs"/>
                <w:sz w:val="20"/>
                <w:szCs w:val="20"/>
              </w:rPr>
              <w:t xml:space="preserve">applicant 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>has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been the subject of a final judgment or final administrative decis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>ion for being in breach of its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obligations relating to the payment of taxes or social security contributions in accordance with the applicable law and where such obligations remain unpaid unless a binding arrangement has been established for payment thereof;</w:t>
            </w:r>
          </w:p>
          <w:p w14:paraId="52C7992A" w14:textId="001017CC" w:rsidR="00885F5C" w:rsidRPr="008C0E79" w:rsidRDefault="00F719F5" w:rsidP="00CE74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in the past five years, </w:t>
            </w:r>
            <w:r w:rsidR="00FD5938" w:rsidRPr="004A62CE">
              <w:rPr>
                <w:rFonts w:ascii="Tahoma" w:hAnsi="Tahoma" w:cs="Tahoma" w:hint="cs"/>
                <w:sz w:val="20"/>
                <w:szCs w:val="20"/>
              </w:rPr>
              <w:t xml:space="preserve">the </w:t>
            </w:r>
            <w:r w:rsidR="00F45409" w:rsidRPr="004A62CE">
              <w:rPr>
                <w:rFonts w:ascii="Tahoma" w:hAnsi="Tahoma" w:cs="Tahoma" w:hint="cs"/>
                <w:sz w:val="20"/>
                <w:szCs w:val="20"/>
              </w:rPr>
              <w:t xml:space="preserve">applicant 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or persons having powers of representation, decision </w:t>
            </w:r>
            <w:r w:rsidR="008B5E5E" w:rsidRPr="004A62CE">
              <w:rPr>
                <w:rFonts w:ascii="Tahoma" w:hAnsi="Tahoma" w:cs="Tahoma" w:hint="cs"/>
                <w:sz w:val="20"/>
                <w:szCs w:val="20"/>
              </w:rPr>
              <w:t>making or control over it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have been convicted of an offence concerning their professional conduct by a final ju</w:t>
            </w:r>
            <w:r w:rsidR="008B5E5E" w:rsidRPr="004A62CE">
              <w:rPr>
                <w:rFonts w:ascii="Tahoma" w:hAnsi="Tahoma" w:cs="Tahoma" w:hint="cs"/>
                <w:sz w:val="20"/>
                <w:szCs w:val="20"/>
              </w:rPr>
              <w:t>dgment, which would affect its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ability to </w:t>
            </w:r>
            <w:r w:rsidR="008B5E5E" w:rsidRPr="004A62CE">
              <w:rPr>
                <w:rFonts w:ascii="Tahoma" w:hAnsi="Tahoma" w:cs="Tahoma" w:hint="cs"/>
                <w:sz w:val="20"/>
                <w:szCs w:val="20"/>
              </w:rPr>
              <w:t xml:space="preserve">implement </w:t>
            </w:r>
            <w:r w:rsidR="004A62CE">
              <w:rPr>
                <w:rFonts w:ascii="Tahoma" w:hAnsi="Tahoma" w:cs="Tahoma"/>
                <w:sz w:val="20"/>
                <w:szCs w:val="20"/>
              </w:rPr>
              <w:t>eGA</w:t>
            </w:r>
            <w:r w:rsidR="008B5E5E" w:rsidRPr="004A62CE">
              <w:rPr>
                <w:rFonts w:ascii="Tahoma" w:hAnsi="Tahoma" w:cs="Tahoma" w:hint="cs"/>
                <w:sz w:val="20"/>
                <w:szCs w:val="20"/>
              </w:rPr>
              <w:t xml:space="preserve"> financed action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and which is for one of the following reasons:</w:t>
            </w:r>
          </w:p>
          <w:p w14:paraId="7625D351" w14:textId="69260F4A" w:rsidR="00885F5C" w:rsidRPr="008C0E79" w:rsidRDefault="00F719F5" w:rsidP="00CE7434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5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negligently providing misleading information that may have a material influence or fraudulently misrepresenting information required for the verification of the absence of grounds for exclusion or the fulfilment of selection criteria or in the performance of a contract or an agreement;</w:t>
            </w:r>
          </w:p>
          <w:p w14:paraId="3E5E020F" w14:textId="3573CCB4" w:rsidR="00885F5C" w:rsidRPr="008C0E79" w:rsidRDefault="00F719F5" w:rsidP="00CE7434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5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entering into agreements with other persons aimed at distorting competition;</w:t>
            </w:r>
          </w:p>
          <w:p w14:paraId="4560228A" w14:textId="2CF8CCBF" w:rsidR="00885F5C" w:rsidRPr="008C0E79" w:rsidRDefault="00F719F5" w:rsidP="00CE7434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5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ECB3E40">
              <w:rPr>
                <w:rFonts w:ascii="Tahoma" w:hAnsi="Tahoma" w:cs="Tahoma"/>
                <w:sz w:val="20"/>
                <w:szCs w:val="20"/>
              </w:rPr>
              <w:t>attempting to unduly influence the</w:t>
            </w:r>
            <w:r w:rsidR="008B5E5E" w:rsidRPr="4ECB3E40">
              <w:rPr>
                <w:rFonts w:ascii="Tahoma" w:hAnsi="Tahoma" w:cs="Tahoma"/>
                <w:sz w:val="20"/>
                <w:szCs w:val="20"/>
              </w:rPr>
              <w:t xml:space="preserve"> decision-making process of the contracting authority </w:t>
            </w:r>
            <w:r w:rsidRPr="4ECB3E40">
              <w:rPr>
                <w:rFonts w:ascii="Tahoma" w:hAnsi="Tahoma" w:cs="Tahoma"/>
                <w:sz w:val="20"/>
                <w:szCs w:val="20"/>
              </w:rPr>
              <w:t>during the award procedure;</w:t>
            </w:r>
          </w:p>
          <w:p w14:paraId="52C320FE" w14:textId="68C3CE6E" w:rsidR="00885F5C" w:rsidRPr="008C0E79" w:rsidRDefault="00F719F5" w:rsidP="00CE7434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5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attempting to obtain confidential information that may confer upon </w:t>
            </w:r>
            <w:proofErr w:type="gramStart"/>
            <w:r w:rsidRPr="004A62CE">
              <w:rPr>
                <w:rFonts w:ascii="Tahoma" w:hAnsi="Tahoma" w:cs="Tahoma" w:hint="cs"/>
                <w:sz w:val="20"/>
                <w:szCs w:val="20"/>
              </w:rPr>
              <w:t>it</w:t>
            </w:r>
            <w:proofErr w:type="gramEnd"/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undue advantages in the award procedure;</w:t>
            </w:r>
          </w:p>
          <w:p w14:paraId="35EF7832" w14:textId="6DF5470F" w:rsidR="00885F5C" w:rsidRPr="008C0E79" w:rsidRDefault="008B5E5E" w:rsidP="00CE74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in the past five years, the</w:t>
            </w:r>
            <w:r w:rsidR="0016488A" w:rsidRPr="004A62CE">
              <w:rPr>
                <w:rFonts w:ascii="Tahoma" w:hAnsi="Tahoma" w:cs="Tahoma" w:hint="cs"/>
                <w:sz w:val="20"/>
                <w:szCs w:val="20"/>
              </w:rPr>
              <w:t xml:space="preserve"> applicant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or persons having powers of representation, decision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>making or control over them have been the subject of a final judgment for:</w:t>
            </w:r>
          </w:p>
          <w:p w14:paraId="755B7C96" w14:textId="77127795" w:rsidR="00885F5C" w:rsidRPr="008C0E79" w:rsidRDefault="00F719F5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4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fraud;</w:t>
            </w:r>
          </w:p>
          <w:p w14:paraId="106C4D45" w14:textId="4F6C24E5" w:rsidR="00885F5C" w:rsidRPr="008C0E79" w:rsidRDefault="00F719F5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4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corruption;</w:t>
            </w:r>
          </w:p>
          <w:p w14:paraId="2AD5EB73" w14:textId="37CD7C7A" w:rsidR="008D39CD" w:rsidRPr="008C0E79" w:rsidRDefault="00F719F5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120"/>
              <w:ind w:left="892" w:hanging="54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participation in a criminal organisation;</w:t>
            </w:r>
          </w:p>
          <w:p w14:paraId="24C3D039" w14:textId="5B5A62A2" w:rsidR="00BF1C1A" w:rsidRPr="008C0E79" w:rsidRDefault="00F719F5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120"/>
              <w:ind w:left="892" w:hanging="54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>money laundering or terrorist financing;</w:t>
            </w:r>
          </w:p>
          <w:p w14:paraId="273823A5" w14:textId="5B296A74" w:rsidR="00885F5C" w:rsidRPr="008C0E79" w:rsidRDefault="00F719F5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120"/>
              <w:ind w:left="892" w:hanging="54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terrorist offences or offences linked to terrorist activities, or inciting, aiding, </w:t>
            </w:r>
            <w:proofErr w:type="gramStart"/>
            <w:r w:rsidRPr="004A62CE">
              <w:rPr>
                <w:rFonts w:ascii="Tahoma" w:hAnsi="Tahoma" w:cs="Tahoma" w:hint="cs"/>
                <w:sz w:val="20"/>
                <w:szCs w:val="20"/>
              </w:rPr>
              <w:t>abetting</w:t>
            </w:r>
            <w:proofErr w:type="gramEnd"/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 or attempting to commit such offences;</w:t>
            </w:r>
          </w:p>
          <w:p w14:paraId="4C4BCB26" w14:textId="5A429938" w:rsidR="00F719F5" w:rsidRPr="004A62CE" w:rsidRDefault="00885F5C" w:rsidP="00CE7434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120"/>
              <w:ind w:left="892" w:hanging="55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ab/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>child labour and other forms of trafficking in human beings</w:t>
            </w:r>
            <w:r w:rsidR="004A62C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60ED698" w14:textId="77777777" w:rsidR="00885F5C" w:rsidRPr="004A62CE" w:rsidRDefault="00885F5C" w:rsidP="00CE7434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120"/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3F7870" w14:textId="77777777" w:rsidR="008C0E79" w:rsidRDefault="008C0E79" w:rsidP="00CE74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9D305C" w14:textId="77777777" w:rsidR="008C0E79" w:rsidRDefault="008C0E79" w:rsidP="00CE74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9DA8D6" w14:textId="67FC42D7" w:rsidR="001D50CD" w:rsidRPr="004A62CE" w:rsidRDefault="00807BC0" w:rsidP="00CE74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I explicitly warrant and represent that the applicant is not </w:t>
            </w:r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subject to a decision on exclusion contained in the </w:t>
            </w:r>
            <w:hyperlink r:id="rId11" w:history="1">
              <w:r w:rsidR="00F719F5" w:rsidRPr="00BA5F3A">
                <w:rPr>
                  <w:rStyle w:val="Hyperlink"/>
                  <w:rFonts w:ascii="Tahoma" w:hAnsi="Tahoma" w:cs="Tahoma"/>
                  <w:sz w:val="20"/>
                  <w:szCs w:val="20"/>
                </w:rPr>
                <w:t>early detection and exclusion system database</w:t>
              </w:r>
              <w:r w:rsidR="00887A31" w:rsidRPr="00BA5F3A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(EDES)</w:t>
              </w:r>
            </w:hyperlink>
            <w:r w:rsidR="00F719F5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DC4FFF" w:rsidRPr="004A62CE">
              <w:rPr>
                <w:rFonts w:ascii="Tahoma" w:hAnsi="Tahoma" w:cs="Tahoma" w:hint="cs"/>
                <w:sz w:val="20"/>
                <w:szCs w:val="20"/>
              </w:rPr>
              <w:t>set up and operated by the European Commission</w:t>
            </w:r>
            <w:r w:rsidR="00887A31" w:rsidRPr="004A62CE">
              <w:rPr>
                <w:rFonts w:ascii="Tahoma" w:hAnsi="Tahoma" w:cs="Tahoma" w:hint="cs"/>
                <w:sz w:val="20"/>
                <w:szCs w:val="20"/>
              </w:rPr>
              <w:t>.</w:t>
            </w:r>
          </w:p>
          <w:p w14:paraId="386DFA6E" w14:textId="505515BC" w:rsidR="00BA5F3A" w:rsidRDefault="00F45409" w:rsidP="00CE74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I </w:t>
            </w:r>
            <w:r w:rsidR="00753273" w:rsidRPr="004A62CE">
              <w:rPr>
                <w:rFonts w:ascii="Tahoma" w:hAnsi="Tahoma" w:cs="Tahoma" w:hint="cs"/>
                <w:sz w:val="20"/>
                <w:szCs w:val="20"/>
              </w:rPr>
              <w:t xml:space="preserve">explicitly </w:t>
            </w:r>
            <w:r w:rsidR="00242819" w:rsidRPr="004A62CE">
              <w:rPr>
                <w:rFonts w:ascii="Tahoma" w:hAnsi="Tahoma" w:cs="Tahoma" w:hint="cs"/>
                <w:sz w:val="20"/>
                <w:szCs w:val="20"/>
              </w:rPr>
              <w:t xml:space="preserve">warrant and </w:t>
            </w:r>
            <w:r w:rsidR="00BA5F3A">
              <w:rPr>
                <w:rFonts w:ascii="Tahoma" w:hAnsi="Tahoma" w:cs="Tahoma"/>
                <w:sz w:val="20"/>
                <w:szCs w:val="20"/>
              </w:rPr>
              <w:t>confirm</w:t>
            </w:r>
            <w:r w:rsidR="00753273" w:rsidRPr="004A62CE">
              <w:rPr>
                <w:rFonts w:ascii="Tahoma" w:hAnsi="Tahoma" w:cs="Tahoma" w:hint="cs"/>
                <w:sz w:val="20"/>
                <w:szCs w:val="20"/>
              </w:rPr>
              <w:t xml:space="preserve"> that</w:t>
            </w:r>
            <w:r w:rsidR="003A6F70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242819" w:rsidRPr="004A62CE">
              <w:rPr>
                <w:rFonts w:ascii="Tahoma" w:hAnsi="Tahoma" w:cs="Tahoma" w:hint="cs"/>
                <w:sz w:val="20"/>
                <w:szCs w:val="20"/>
              </w:rPr>
              <w:t xml:space="preserve">the applicant, in the </w:t>
            </w:r>
            <w:r w:rsidR="003A6F70" w:rsidRPr="004A62CE">
              <w:rPr>
                <w:rFonts w:ascii="Tahoma" w:hAnsi="Tahoma" w:cs="Tahoma" w:hint="cs"/>
                <w:sz w:val="20"/>
                <w:szCs w:val="20"/>
              </w:rPr>
              <w:t>past five years,</w:t>
            </w:r>
            <w:r w:rsidR="00753273" w:rsidRPr="004A62CE">
              <w:rPr>
                <w:rFonts w:ascii="Tahoma" w:hAnsi="Tahoma" w:cs="Tahoma" w:hint="cs"/>
                <w:sz w:val="20"/>
                <w:szCs w:val="20"/>
              </w:rPr>
              <w:t xml:space="preserve"> has not been subject to a final judgement or administrative decision by a national court </w:t>
            </w:r>
            <w:r w:rsidR="00357C8F" w:rsidRPr="004A62CE">
              <w:rPr>
                <w:rFonts w:ascii="Tahoma" w:hAnsi="Tahoma" w:cs="Tahoma" w:hint="cs"/>
                <w:sz w:val="20"/>
                <w:szCs w:val="20"/>
              </w:rPr>
              <w:t>or authority</w:t>
            </w:r>
            <w:r w:rsidR="00BF1C1A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357C8F" w:rsidRPr="004A62CE">
              <w:rPr>
                <w:rFonts w:ascii="Tahoma" w:hAnsi="Tahoma" w:cs="Tahoma" w:hint="cs"/>
                <w:sz w:val="20"/>
                <w:szCs w:val="20"/>
              </w:rPr>
              <w:t xml:space="preserve">that </w:t>
            </w:r>
            <w:r w:rsidR="0055405F" w:rsidRPr="004A62CE">
              <w:rPr>
                <w:rFonts w:ascii="Tahoma" w:hAnsi="Tahoma" w:cs="Tahoma" w:hint="cs"/>
                <w:sz w:val="20"/>
                <w:szCs w:val="20"/>
              </w:rPr>
              <w:t xml:space="preserve">the </w:t>
            </w:r>
            <w:r w:rsidRPr="004A62CE">
              <w:rPr>
                <w:rFonts w:ascii="Tahoma" w:hAnsi="Tahoma" w:cs="Tahoma" w:hint="cs"/>
                <w:sz w:val="20"/>
                <w:szCs w:val="20"/>
              </w:rPr>
              <w:t xml:space="preserve">applicant </w:t>
            </w:r>
            <w:r w:rsidR="00357C8F" w:rsidRPr="004A62CE">
              <w:rPr>
                <w:rFonts w:ascii="Tahoma" w:hAnsi="Tahoma" w:cs="Tahoma" w:hint="cs"/>
                <w:sz w:val="20"/>
                <w:szCs w:val="20"/>
              </w:rPr>
              <w:t>was created with the intent</w:t>
            </w:r>
            <w:r w:rsidR="00753273" w:rsidRPr="004A62CE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 w:rsidR="00357C8F" w:rsidRPr="004A62CE">
              <w:rPr>
                <w:rFonts w:ascii="Tahoma" w:hAnsi="Tahoma" w:cs="Tahoma" w:hint="cs"/>
                <w:sz w:val="20"/>
                <w:szCs w:val="20"/>
              </w:rPr>
              <w:t xml:space="preserve">to illegally circumvent fiscal, </w:t>
            </w:r>
            <w:r w:rsidR="00753273" w:rsidRPr="004A62CE">
              <w:rPr>
                <w:rFonts w:ascii="Tahoma" w:hAnsi="Tahoma" w:cs="Tahoma" w:hint="cs"/>
                <w:sz w:val="20"/>
                <w:szCs w:val="20"/>
              </w:rPr>
              <w:t>social or any other legal obligations in the jurisdiction of its registered office, central administration or principal place of business.</w:t>
            </w:r>
          </w:p>
          <w:p w14:paraId="19E6B0EA" w14:textId="1FFCD22F" w:rsidR="00BA5F3A" w:rsidRPr="004A62CE" w:rsidRDefault="008C0E79" w:rsidP="00CE74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1D4380" w:rsidRPr="001D4380">
              <w:rPr>
                <w:rFonts w:ascii="Tahoma" w:hAnsi="Tahoma" w:cs="Tahoma"/>
                <w:sz w:val="20"/>
                <w:szCs w:val="20"/>
              </w:rPr>
              <w:t>ereby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1D4380" w:rsidRPr="001D4380">
              <w:rPr>
                <w:rFonts w:ascii="Tahoma" w:hAnsi="Tahoma" w:cs="Tahoma"/>
                <w:sz w:val="20"/>
                <w:szCs w:val="20"/>
              </w:rPr>
              <w:t>explicitly confirm that all</w:t>
            </w:r>
            <w:r w:rsidR="001D4380">
              <w:rPr>
                <w:rFonts w:ascii="Tahoma" w:hAnsi="Tahoma" w:cs="Tahoma"/>
                <w:sz w:val="20"/>
                <w:szCs w:val="20"/>
              </w:rPr>
              <w:t xml:space="preserve"> suppliers, service providers </w:t>
            </w:r>
            <w:r w:rsidR="00BA5F3A" w:rsidRPr="00BA5F3A">
              <w:rPr>
                <w:rFonts w:ascii="Tahoma" w:hAnsi="Tahoma" w:cs="Tahoma"/>
                <w:sz w:val="20"/>
                <w:szCs w:val="20"/>
              </w:rPr>
              <w:t>and subcontractors</w:t>
            </w:r>
            <w:r w:rsidR="001D4380">
              <w:rPr>
                <w:rFonts w:ascii="Tahoma" w:hAnsi="Tahoma" w:cs="Tahoma"/>
                <w:sz w:val="20"/>
                <w:szCs w:val="20"/>
              </w:rPr>
              <w:t xml:space="preserve"> involved in the implementation of the action</w:t>
            </w:r>
            <w:r w:rsidR="00BA5F3A" w:rsidRPr="00BA5F3A">
              <w:rPr>
                <w:rFonts w:ascii="Tahoma" w:hAnsi="Tahoma" w:cs="Tahoma"/>
                <w:sz w:val="20"/>
                <w:szCs w:val="20"/>
              </w:rPr>
              <w:t xml:space="preserve"> are not in the lists of EU restrictive measures (</w:t>
            </w:r>
            <w:hyperlink r:id="rId12" w:history="1">
              <w:r w:rsidR="001D4380" w:rsidRPr="008B1634">
                <w:rPr>
                  <w:rStyle w:val="Hyperlink"/>
                  <w:rFonts w:ascii="Tahoma" w:hAnsi="Tahoma" w:cs="Tahoma"/>
                  <w:sz w:val="20"/>
                  <w:szCs w:val="20"/>
                </w:rPr>
                <w:t>www.sanctionsmap.eu</w:t>
              </w:r>
            </w:hyperlink>
            <w:r w:rsidR="00BA5F3A" w:rsidRPr="00BA5F3A">
              <w:rPr>
                <w:rFonts w:ascii="Tahoma" w:hAnsi="Tahoma" w:cs="Tahoma"/>
                <w:sz w:val="20"/>
                <w:szCs w:val="20"/>
              </w:rPr>
              <w:t>)</w:t>
            </w:r>
            <w:r w:rsidR="001D43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F3A" w:rsidRPr="00BA5F3A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1D4380">
              <w:rPr>
                <w:rFonts w:ascii="Tahoma" w:hAnsi="Tahoma" w:cs="Tahoma"/>
                <w:sz w:val="20"/>
                <w:szCs w:val="20"/>
              </w:rPr>
              <w:t>acknowledge</w:t>
            </w:r>
            <w:r w:rsidR="00BA5F3A" w:rsidRPr="00BA5F3A"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 w:rsidR="001D4380">
              <w:rPr>
                <w:rFonts w:ascii="Tahoma" w:hAnsi="Tahoma" w:cs="Tahoma"/>
                <w:sz w:val="20"/>
                <w:szCs w:val="20"/>
              </w:rPr>
              <w:t>the application</w:t>
            </w:r>
            <w:r w:rsidR="00BA5F3A" w:rsidRPr="00BA5F3A">
              <w:rPr>
                <w:rFonts w:ascii="Tahoma" w:hAnsi="Tahoma" w:cs="Tahoma"/>
                <w:sz w:val="20"/>
                <w:szCs w:val="20"/>
              </w:rPr>
              <w:t xml:space="preserve"> may be rejected, if proved the contrary.</w:t>
            </w:r>
          </w:p>
          <w:p w14:paraId="4562C854" w14:textId="02DCBE09" w:rsidR="00F61303" w:rsidRDefault="00F61303" w:rsidP="008C0E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C2D52E" w14:textId="77777777" w:rsidR="00BA5F3A" w:rsidRDefault="00BA5F3A" w:rsidP="004B6CC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2CD361" w14:textId="77777777" w:rsidR="00BA5F3A" w:rsidRDefault="00BA5F3A" w:rsidP="004B6CC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6C1FDF" w14:textId="77777777" w:rsidR="00BA5F3A" w:rsidRPr="004A62CE" w:rsidRDefault="00BA5F3A" w:rsidP="004B6CC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F60656" w14:textId="77777777" w:rsidR="00F61303" w:rsidRPr="004A62CE" w:rsidRDefault="00F61303" w:rsidP="00885F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5DF4FA" w14:textId="238AD88F" w:rsidR="003C6CA2" w:rsidRPr="001D4380" w:rsidRDefault="003C6CA2" w:rsidP="00885F5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 xml:space="preserve">Name of </w:t>
            </w:r>
            <w:r w:rsidR="00C36E70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the applicant</w:t>
            </w:r>
            <w:r w:rsidR="008C225B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:</w:t>
            </w:r>
            <w:r w:rsidR="00BF1C1A" w:rsidRPr="001D4380">
              <w:rPr>
                <w:rFonts w:ascii="Tahoma" w:hAnsi="Tahoma" w:cs="Tahoma" w:hint="cs"/>
                <w:bCs/>
                <w:sz w:val="20"/>
                <w:szCs w:val="20"/>
              </w:rPr>
              <w:tab/>
            </w:r>
            <w:r w:rsidR="00BF1C1A" w:rsidRPr="001D4380">
              <w:rPr>
                <w:rFonts w:ascii="Tahoma" w:hAnsi="Tahoma" w:cs="Tahoma" w:hint="cs"/>
                <w:bCs/>
                <w:sz w:val="20"/>
                <w:szCs w:val="20"/>
              </w:rPr>
              <w:tab/>
            </w:r>
            <w:r w:rsidR="00BF1C1A" w:rsidRPr="001D4380">
              <w:rPr>
                <w:rFonts w:ascii="Tahoma" w:hAnsi="Tahoma" w:cs="Tahoma" w:hint="cs"/>
                <w:bCs/>
                <w:sz w:val="20"/>
                <w:szCs w:val="20"/>
              </w:rPr>
              <w:tab/>
            </w:r>
          </w:p>
          <w:p w14:paraId="0D5395DB" w14:textId="477651AD" w:rsidR="00D407E2" w:rsidRPr="001D4380" w:rsidRDefault="006C4EC2" w:rsidP="00885F5C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i/>
                <w:sz w:val="20"/>
                <w:szCs w:val="20"/>
              </w:rPr>
              <w:t xml:space="preserve"> </w:t>
            </w:r>
          </w:p>
          <w:p w14:paraId="042BFC8B" w14:textId="77777777" w:rsidR="0064519B" w:rsidRPr="001D4380" w:rsidRDefault="0064519B" w:rsidP="00885F5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2DD9E6" w14:textId="20A2A784" w:rsidR="00680137" w:rsidRPr="001D4380" w:rsidRDefault="006C3BB2" w:rsidP="00885F5C">
            <w:pPr>
              <w:jc w:val="both"/>
              <w:rPr>
                <w:rFonts w:ascii="Tahoma" w:hAnsi="Tahoma" w:cs="Tahoma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Name / sur</w:t>
            </w:r>
            <w:r w:rsidR="003C6CA2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name of legal representative:</w:t>
            </w:r>
            <w:r w:rsidR="00D407E2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 xml:space="preserve"> </w:t>
            </w:r>
            <w:r w:rsidR="00BF1C1A" w:rsidRPr="001D4380">
              <w:rPr>
                <w:rFonts w:ascii="Tahoma" w:hAnsi="Tahoma" w:cs="Tahoma" w:hint="cs"/>
                <w:bCs/>
                <w:sz w:val="20"/>
                <w:szCs w:val="20"/>
              </w:rPr>
              <w:tab/>
            </w:r>
          </w:p>
          <w:p w14:paraId="606410FF" w14:textId="3EB69276" w:rsidR="00680137" w:rsidRPr="001D4380" w:rsidRDefault="006C4EC2" w:rsidP="00885F5C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i/>
                <w:sz w:val="20"/>
                <w:szCs w:val="20"/>
              </w:rPr>
              <w:t xml:space="preserve"> </w:t>
            </w:r>
          </w:p>
          <w:p w14:paraId="30C07510" w14:textId="77777777" w:rsidR="0064519B" w:rsidRPr="001D4380" w:rsidRDefault="0064519B" w:rsidP="00885F5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65F259" w14:textId="1B0123F5" w:rsidR="00D407E2" w:rsidRPr="001D4380" w:rsidRDefault="003C6CA2" w:rsidP="00885F5C">
            <w:pPr>
              <w:jc w:val="both"/>
              <w:rPr>
                <w:rFonts w:ascii="Tahoma" w:hAnsi="Tahoma" w:cs="Tahoma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Title or position in the applicant</w:t>
            </w:r>
            <w:r w:rsidR="00C36E70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’s organisation</w:t>
            </w:r>
            <w:r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:</w:t>
            </w:r>
            <w:r w:rsidR="006B13B4" w:rsidRPr="001D4380">
              <w:rPr>
                <w:rFonts w:ascii="Tahoma" w:hAnsi="Tahoma" w:cs="Tahoma" w:hint="cs"/>
                <w:bCs/>
                <w:sz w:val="20"/>
                <w:szCs w:val="20"/>
              </w:rPr>
              <w:t xml:space="preserve"> </w:t>
            </w:r>
            <w:r w:rsidR="008D39CD" w:rsidRPr="001D4380">
              <w:rPr>
                <w:rFonts w:ascii="Tahoma" w:hAnsi="Tahoma" w:cs="Tahoma" w:hint="cs"/>
                <w:bCs/>
                <w:sz w:val="20"/>
                <w:szCs w:val="20"/>
              </w:rPr>
              <w:tab/>
            </w:r>
          </w:p>
          <w:p w14:paraId="729FC4D6" w14:textId="53D4C7A5" w:rsidR="003C6CA2" w:rsidRPr="001D4380" w:rsidRDefault="006C4EC2" w:rsidP="00885F5C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i/>
                <w:sz w:val="20"/>
                <w:szCs w:val="20"/>
              </w:rPr>
              <w:t xml:space="preserve"> </w:t>
            </w:r>
          </w:p>
          <w:p w14:paraId="2BADBA0D" w14:textId="77777777" w:rsidR="0064519B" w:rsidRPr="001D4380" w:rsidRDefault="0064519B" w:rsidP="00885F5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4F372E" w14:textId="15CD3FE7" w:rsidR="00D407E2" w:rsidRPr="004A62CE" w:rsidRDefault="003C6CA2" w:rsidP="00885F5C">
            <w:pPr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>Signature</w:t>
            </w:r>
            <w:r w:rsidR="00C36E70" w:rsidRPr="001D4380">
              <w:rPr>
                <w:rFonts w:ascii="Tahoma" w:hAnsi="Tahoma" w:cs="Tahoma" w:hint="cs"/>
                <w:bCs/>
                <w:sz w:val="20"/>
                <w:szCs w:val="20"/>
                <w:highlight w:val="yellow"/>
              </w:rPr>
              <w:t xml:space="preserve"> of the applicant’s legal representative</w:t>
            </w:r>
            <w:r w:rsidRPr="004A62CE">
              <w:rPr>
                <w:rFonts w:ascii="Tahoma" w:hAnsi="Tahoma" w:cs="Tahoma" w:hint="cs"/>
                <w:b/>
                <w:sz w:val="20"/>
                <w:szCs w:val="20"/>
                <w:highlight w:val="yellow"/>
              </w:rPr>
              <w:t>:</w:t>
            </w:r>
            <w:r w:rsidR="0064519B" w:rsidRPr="004A62CE">
              <w:rPr>
                <w:rFonts w:ascii="Tahoma" w:hAnsi="Tahoma" w:cs="Tahoma" w:hint="cs"/>
                <w:b/>
                <w:sz w:val="20"/>
                <w:szCs w:val="20"/>
              </w:rPr>
              <w:tab/>
            </w:r>
          </w:p>
          <w:p w14:paraId="5804E036" w14:textId="73E10B23" w:rsidR="003C6CA2" w:rsidRPr="004A62CE" w:rsidRDefault="003C6CA2" w:rsidP="00885F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1A653D" w14:textId="77777777" w:rsidR="003C6CA2" w:rsidRPr="004A62CE" w:rsidRDefault="003C6CA2" w:rsidP="00885F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AAA508" w14:textId="77777777" w:rsidR="003C6CA2" w:rsidRPr="004A62CE" w:rsidRDefault="003C6CA2" w:rsidP="00885F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8A15DF" w14:textId="77777777" w:rsidR="003C6CA2" w:rsidRPr="004A62CE" w:rsidRDefault="003C6CA2" w:rsidP="00885F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A62CE">
              <w:rPr>
                <w:rFonts w:ascii="Tahoma" w:hAnsi="Tahoma" w:cs="Tahoma" w:hint="cs"/>
                <w:b/>
                <w:sz w:val="20"/>
                <w:szCs w:val="20"/>
                <w:highlight w:val="yellow"/>
              </w:rPr>
              <w:t>Date:</w:t>
            </w:r>
            <w:r w:rsidR="006B13B4" w:rsidRPr="004A62CE">
              <w:rPr>
                <w:rFonts w:ascii="Tahoma" w:hAnsi="Tahoma" w:cs="Tahoma" w:hint="cs"/>
                <w:b/>
                <w:sz w:val="20"/>
                <w:szCs w:val="20"/>
              </w:rPr>
              <w:t xml:space="preserve"> </w:t>
            </w:r>
          </w:p>
          <w:p w14:paraId="7275F06A" w14:textId="77777777" w:rsidR="003C6CA2" w:rsidRPr="004A62CE" w:rsidRDefault="003C6CA2" w:rsidP="00885F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847AF" w14:textId="77777777" w:rsidR="00D31D4F" w:rsidRPr="004A62CE" w:rsidRDefault="00D31D4F" w:rsidP="00A423D2">
      <w:pPr>
        <w:rPr>
          <w:rFonts w:ascii="Tahoma" w:hAnsi="Tahoma" w:cs="Tahoma"/>
          <w:sz w:val="20"/>
          <w:szCs w:val="20"/>
        </w:rPr>
      </w:pPr>
    </w:p>
    <w:sectPr w:rsidR="00D31D4F" w:rsidRPr="004A62CE" w:rsidSect="00FA23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077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7458" w14:textId="77777777" w:rsidR="00FA2319" w:rsidRDefault="00FA2319">
      <w:r>
        <w:separator/>
      </w:r>
    </w:p>
  </w:endnote>
  <w:endnote w:type="continuationSeparator" w:id="0">
    <w:p w14:paraId="2850734B" w14:textId="77777777" w:rsidR="00FA2319" w:rsidRDefault="00FA2319">
      <w:r>
        <w:continuationSeparator/>
      </w:r>
    </w:p>
  </w:endnote>
  <w:endnote w:type="continuationNotice" w:id="1">
    <w:p w14:paraId="5AF91574" w14:textId="77777777" w:rsidR="00FA2319" w:rsidRDefault="00FA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8522385"/>
      <w:docPartObj>
        <w:docPartGallery w:val="Page Numbers (Bottom of Page)"/>
        <w:docPartUnique/>
      </w:docPartObj>
    </w:sdtPr>
    <w:sdtContent>
      <w:p w14:paraId="46B5DBCF" w14:textId="287F3398" w:rsidR="004A62CE" w:rsidRDefault="004A62CE" w:rsidP="008B16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2274C" w14:textId="77777777" w:rsidR="004A62CE" w:rsidRDefault="004A6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 w:hint="cs"/>
        <w:sz w:val="20"/>
        <w:szCs w:val="20"/>
      </w:rPr>
      <w:id w:val="-580529843"/>
      <w:docPartObj>
        <w:docPartGallery w:val="Page Numbers (Bottom of Page)"/>
        <w:docPartUnique/>
      </w:docPartObj>
    </w:sdtPr>
    <w:sdtContent>
      <w:p w14:paraId="33A23ECF" w14:textId="4E13E35B" w:rsidR="004A62CE" w:rsidRPr="004A62CE" w:rsidRDefault="004A62CE" w:rsidP="008B1634">
        <w:pPr>
          <w:pStyle w:val="Footer"/>
          <w:framePr w:wrap="none" w:vAnchor="text" w:hAnchor="margin" w:xAlign="center" w:y="1"/>
          <w:rPr>
            <w:rStyle w:val="PageNumber"/>
            <w:rFonts w:ascii="Tahoma" w:hAnsi="Tahoma" w:cs="Tahoma"/>
            <w:sz w:val="20"/>
            <w:szCs w:val="20"/>
          </w:rPr>
        </w:pPr>
        <w:r w:rsidRPr="004A62CE">
          <w:rPr>
            <w:rStyle w:val="PageNumber"/>
            <w:rFonts w:ascii="Tahoma" w:hAnsi="Tahoma" w:cs="Tahoma" w:hint="cs"/>
            <w:sz w:val="20"/>
            <w:szCs w:val="20"/>
          </w:rPr>
          <w:fldChar w:fldCharType="begin"/>
        </w:r>
        <w:r w:rsidRPr="004A62CE">
          <w:rPr>
            <w:rStyle w:val="PageNumber"/>
            <w:rFonts w:ascii="Tahoma" w:hAnsi="Tahoma" w:cs="Tahoma" w:hint="cs"/>
            <w:sz w:val="20"/>
            <w:szCs w:val="20"/>
          </w:rPr>
          <w:instrText xml:space="preserve"> PAGE </w:instrText>
        </w:r>
        <w:r w:rsidRPr="004A62CE">
          <w:rPr>
            <w:rStyle w:val="PageNumber"/>
            <w:rFonts w:ascii="Tahoma" w:hAnsi="Tahoma" w:cs="Tahoma" w:hint="cs"/>
            <w:sz w:val="20"/>
            <w:szCs w:val="20"/>
          </w:rPr>
          <w:fldChar w:fldCharType="separate"/>
        </w:r>
        <w:r w:rsidRPr="004A62CE">
          <w:rPr>
            <w:rStyle w:val="PageNumber"/>
            <w:rFonts w:ascii="Tahoma" w:hAnsi="Tahoma" w:cs="Tahoma" w:hint="cs"/>
            <w:noProof/>
            <w:sz w:val="20"/>
            <w:szCs w:val="20"/>
          </w:rPr>
          <w:t>1</w:t>
        </w:r>
        <w:r w:rsidRPr="004A62CE">
          <w:rPr>
            <w:rStyle w:val="PageNumber"/>
            <w:rFonts w:ascii="Tahoma" w:hAnsi="Tahoma" w:cs="Tahoma" w:hint="cs"/>
            <w:sz w:val="20"/>
            <w:szCs w:val="20"/>
          </w:rPr>
          <w:fldChar w:fldCharType="end"/>
        </w:r>
      </w:p>
    </w:sdtContent>
  </w:sdt>
  <w:p w14:paraId="587F71B8" w14:textId="6A5E4ED4" w:rsidR="003A1EBD" w:rsidRPr="001D4380" w:rsidRDefault="003A1EBD" w:rsidP="0064519B">
    <w:pPr>
      <w:pStyle w:val="Header"/>
      <w:tabs>
        <w:tab w:val="clear" w:pos="4536"/>
        <w:tab w:val="clear" w:pos="9072"/>
        <w:tab w:val="right" w:pos="9781"/>
      </w:tabs>
      <w:ind w:right="-853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BB9" w14:textId="77777777" w:rsidR="00171CD0" w:rsidRDefault="0017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ACA1" w14:textId="77777777" w:rsidR="00FA2319" w:rsidRDefault="00FA2319">
      <w:r>
        <w:separator/>
      </w:r>
    </w:p>
  </w:footnote>
  <w:footnote w:type="continuationSeparator" w:id="0">
    <w:p w14:paraId="473F0C23" w14:textId="77777777" w:rsidR="00FA2319" w:rsidRDefault="00FA2319">
      <w:r>
        <w:continuationSeparator/>
      </w:r>
    </w:p>
  </w:footnote>
  <w:footnote w:type="continuationNotice" w:id="1">
    <w:p w14:paraId="1039CD61" w14:textId="77777777" w:rsidR="00FA2319" w:rsidRDefault="00FA2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85A" w14:textId="77777777" w:rsidR="00171CD0" w:rsidRDefault="0017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29DB" w14:textId="1AA99466" w:rsidR="00CE7434" w:rsidRPr="00171CD0" w:rsidRDefault="00CE7434" w:rsidP="00CE7434">
    <w:pPr>
      <w:pStyle w:val="Header"/>
      <w:ind w:left="-142"/>
      <w:rPr>
        <w:rFonts w:ascii="Tahoma" w:hAnsi="Tahoma" w:cs="Tahoma"/>
        <w:noProof/>
        <w:sz w:val="16"/>
        <w:szCs w:val="16"/>
        <w:lang w:val="et-EE" w:eastAsia="et-EE"/>
      </w:rPr>
    </w:pPr>
    <w:r w:rsidRPr="00171CD0">
      <w:rPr>
        <w:rFonts w:ascii="Tahoma" w:eastAsia="Calibri" w:hAnsi="Tahoma" w:cs="Tahoma"/>
        <w:b/>
        <w:sz w:val="16"/>
        <w:szCs w:val="16"/>
      </w:rPr>
      <w:t>KNOWCYBER GRANTS FOR THE WESTERN BALKAN</w:t>
    </w:r>
    <w:r w:rsidR="00171CD0" w:rsidRPr="00171CD0">
      <w:rPr>
        <w:rFonts w:ascii="Tahoma" w:eastAsia="Calibri" w:hAnsi="Tahoma" w:cs="Tahoma"/>
        <w:b/>
        <w:sz w:val="16"/>
        <w:szCs w:val="16"/>
      </w:rPr>
      <w:t>S</w:t>
    </w:r>
    <w:r w:rsidRPr="00171CD0">
      <w:rPr>
        <w:rFonts w:ascii="Tahoma" w:eastAsia="Calibri" w:hAnsi="Tahoma" w:cs="Tahoma"/>
        <w:b/>
        <w:sz w:val="16"/>
        <w:szCs w:val="16"/>
      </w:rPr>
      <w:t xml:space="preserve"> CIVIL SOCIETY ORGANIZATIONS</w:t>
    </w:r>
    <w:r w:rsidRPr="00171CD0">
      <w:rPr>
        <w:rFonts w:ascii="Tahoma" w:hAnsi="Tahoma" w:cs="Tahoma"/>
        <w:noProof/>
        <w:sz w:val="16"/>
        <w:szCs w:val="16"/>
        <w:lang w:val="et-EE" w:eastAsia="et-EE"/>
      </w:rPr>
      <w:t xml:space="preserve"> </w:t>
    </w:r>
  </w:p>
  <w:p w14:paraId="5DFD640A" w14:textId="2DEF7D12" w:rsidR="003A1EBD" w:rsidRPr="004A62CE" w:rsidRDefault="003A1EBD" w:rsidP="00BF1C1A">
    <w:pPr>
      <w:pStyle w:val="Header"/>
      <w:tabs>
        <w:tab w:val="clear" w:pos="4536"/>
        <w:tab w:val="clear" w:pos="9072"/>
        <w:tab w:val="right" w:pos="9923"/>
        <w:tab w:val="right" w:pos="14040"/>
      </w:tabs>
      <w:ind w:right="-853"/>
      <w:rPr>
        <w:rFonts w:ascii="Tahoma" w:hAnsi="Tahoma" w:cs="Tahoma"/>
        <w:sz w:val="20"/>
        <w:szCs w:val="20"/>
      </w:rPr>
    </w:pPr>
  </w:p>
  <w:p w14:paraId="5CF3C79F" w14:textId="77777777" w:rsidR="003A1EBD" w:rsidRPr="004A62CE" w:rsidRDefault="00726B1C" w:rsidP="00F65B43">
    <w:pPr>
      <w:pStyle w:val="Header"/>
      <w:tabs>
        <w:tab w:val="right" w:pos="8930"/>
      </w:tabs>
      <w:rPr>
        <w:rFonts w:ascii="Tahoma" w:hAnsi="Tahoma" w:cs="Tahoma"/>
        <w:sz w:val="18"/>
        <w:szCs w:val="18"/>
      </w:rPr>
    </w:pPr>
    <w:r w:rsidRPr="004A62CE">
      <w:rPr>
        <w:rFonts w:ascii="Tahoma" w:hAnsi="Tahoma" w:cs="Tahoma" w:hint="cs"/>
        <w:sz w:val="18"/>
        <w:szCs w:val="18"/>
      </w:rPr>
      <w:tab/>
    </w:r>
    <w:r w:rsidRPr="004A62CE">
      <w:rPr>
        <w:rFonts w:ascii="Tahoma" w:hAnsi="Tahoma" w:cs="Tahoma" w:hint="cs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16F" w14:textId="77777777" w:rsidR="00171CD0" w:rsidRDefault="0017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4059"/>
    <w:multiLevelType w:val="hybridMultilevel"/>
    <w:tmpl w:val="B43E5470"/>
    <w:lvl w:ilvl="0" w:tplc="1EDE7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427"/>
    <w:multiLevelType w:val="hybridMultilevel"/>
    <w:tmpl w:val="37843188"/>
    <w:lvl w:ilvl="0" w:tplc="8370FB30">
      <w:start w:val="1"/>
      <w:numFmt w:val="lowerRoman"/>
      <w:lvlText w:val="(%1)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F59F4"/>
    <w:multiLevelType w:val="hybridMultilevel"/>
    <w:tmpl w:val="463249D2"/>
    <w:lvl w:ilvl="0" w:tplc="5C5A548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5E2A39FA"/>
    <w:multiLevelType w:val="singleLevel"/>
    <w:tmpl w:val="82E28528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342B01"/>
    <w:multiLevelType w:val="hybridMultilevel"/>
    <w:tmpl w:val="A22C235C"/>
    <w:lvl w:ilvl="0" w:tplc="F3D02F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45001C"/>
    <w:multiLevelType w:val="hybridMultilevel"/>
    <w:tmpl w:val="91FABEA6"/>
    <w:lvl w:ilvl="0" w:tplc="5C580ED2">
      <w:start w:val="9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7EC3"/>
    <w:multiLevelType w:val="hybridMultilevel"/>
    <w:tmpl w:val="1306298C"/>
    <w:lvl w:ilvl="0" w:tplc="DC4E31E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1559258">
    <w:abstractNumId w:val="3"/>
  </w:num>
  <w:num w:numId="2" w16cid:durableId="1124346818">
    <w:abstractNumId w:val="3"/>
    <w:lvlOverride w:ilvl="0">
      <w:lvl w:ilvl="0">
        <w:start w:val="2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938782061">
    <w:abstractNumId w:val="3"/>
    <w:lvlOverride w:ilvl="0">
      <w:lvl w:ilvl="0">
        <w:start w:val="3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797261974">
    <w:abstractNumId w:val="3"/>
    <w:lvlOverride w:ilvl="0">
      <w:lvl w:ilvl="0">
        <w:start w:val="4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871067580">
    <w:abstractNumId w:val="3"/>
    <w:lvlOverride w:ilvl="0">
      <w:lvl w:ilvl="0">
        <w:start w:val="5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012950166">
    <w:abstractNumId w:val="3"/>
    <w:lvlOverride w:ilvl="0">
      <w:lvl w:ilvl="0">
        <w:start w:val="6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559830064">
    <w:abstractNumId w:val="3"/>
    <w:lvlOverride w:ilvl="0">
      <w:lvl w:ilvl="0">
        <w:start w:val="7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941912768">
    <w:abstractNumId w:val="3"/>
    <w:lvlOverride w:ilvl="0">
      <w:lvl w:ilvl="0">
        <w:start w:val="8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803305620">
    <w:abstractNumId w:val="4"/>
  </w:num>
  <w:num w:numId="10" w16cid:durableId="1506358866">
    <w:abstractNumId w:val="2"/>
  </w:num>
  <w:num w:numId="11" w16cid:durableId="1006515286">
    <w:abstractNumId w:val="0"/>
  </w:num>
  <w:num w:numId="12" w16cid:durableId="636955076">
    <w:abstractNumId w:val="5"/>
  </w:num>
  <w:num w:numId="13" w16cid:durableId="685790742">
    <w:abstractNumId w:val="6"/>
  </w:num>
  <w:num w:numId="14" w16cid:durableId="122113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A2"/>
    <w:rsid w:val="00001385"/>
    <w:rsid w:val="00001D24"/>
    <w:rsid w:val="00003CFB"/>
    <w:rsid w:val="0000716F"/>
    <w:rsid w:val="0000786C"/>
    <w:rsid w:val="00011A5B"/>
    <w:rsid w:val="00011B0F"/>
    <w:rsid w:val="000126E0"/>
    <w:rsid w:val="000138C7"/>
    <w:rsid w:val="00013F0F"/>
    <w:rsid w:val="0001613C"/>
    <w:rsid w:val="0001662E"/>
    <w:rsid w:val="000167E1"/>
    <w:rsid w:val="00020A26"/>
    <w:rsid w:val="000246E9"/>
    <w:rsid w:val="00024FC7"/>
    <w:rsid w:val="00027495"/>
    <w:rsid w:val="00027D20"/>
    <w:rsid w:val="00036EC5"/>
    <w:rsid w:val="00041C07"/>
    <w:rsid w:val="000439CD"/>
    <w:rsid w:val="0004582D"/>
    <w:rsid w:val="0005231D"/>
    <w:rsid w:val="00056484"/>
    <w:rsid w:val="00064107"/>
    <w:rsid w:val="00067099"/>
    <w:rsid w:val="00072551"/>
    <w:rsid w:val="0007456E"/>
    <w:rsid w:val="00077EBA"/>
    <w:rsid w:val="00080026"/>
    <w:rsid w:val="00080F2A"/>
    <w:rsid w:val="00084FFC"/>
    <w:rsid w:val="000875A7"/>
    <w:rsid w:val="00090941"/>
    <w:rsid w:val="000A1E32"/>
    <w:rsid w:val="000A206F"/>
    <w:rsid w:val="000A36AE"/>
    <w:rsid w:val="000A6D83"/>
    <w:rsid w:val="000B0A59"/>
    <w:rsid w:val="000B3882"/>
    <w:rsid w:val="000B3CFA"/>
    <w:rsid w:val="000B63A0"/>
    <w:rsid w:val="000B6AF1"/>
    <w:rsid w:val="000C1D12"/>
    <w:rsid w:val="000D1B19"/>
    <w:rsid w:val="000D2558"/>
    <w:rsid w:val="000D4910"/>
    <w:rsid w:val="000D54B0"/>
    <w:rsid w:val="000D612A"/>
    <w:rsid w:val="000E30E5"/>
    <w:rsid w:val="000E34BF"/>
    <w:rsid w:val="000E6949"/>
    <w:rsid w:val="000E6CD9"/>
    <w:rsid w:val="000E77CE"/>
    <w:rsid w:val="000E7ED4"/>
    <w:rsid w:val="000F135F"/>
    <w:rsid w:val="000F1954"/>
    <w:rsid w:val="000F2359"/>
    <w:rsid w:val="000F2B31"/>
    <w:rsid w:val="000F2F05"/>
    <w:rsid w:val="000F3485"/>
    <w:rsid w:val="000F36C7"/>
    <w:rsid w:val="000F6D9B"/>
    <w:rsid w:val="000F7765"/>
    <w:rsid w:val="00105783"/>
    <w:rsid w:val="00106AA8"/>
    <w:rsid w:val="001122F3"/>
    <w:rsid w:val="00113215"/>
    <w:rsid w:val="0011340A"/>
    <w:rsid w:val="00114CA1"/>
    <w:rsid w:val="00120856"/>
    <w:rsid w:val="00120990"/>
    <w:rsid w:val="00121772"/>
    <w:rsid w:val="00121EE0"/>
    <w:rsid w:val="00122907"/>
    <w:rsid w:val="00126922"/>
    <w:rsid w:val="0013494A"/>
    <w:rsid w:val="00134DFC"/>
    <w:rsid w:val="00137300"/>
    <w:rsid w:val="0014093A"/>
    <w:rsid w:val="00143C33"/>
    <w:rsid w:val="00143DD3"/>
    <w:rsid w:val="001530EF"/>
    <w:rsid w:val="0015313C"/>
    <w:rsid w:val="00154D40"/>
    <w:rsid w:val="00160E30"/>
    <w:rsid w:val="001611A8"/>
    <w:rsid w:val="0016249D"/>
    <w:rsid w:val="00162DF1"/>
    <w:rsid w:val="001640BB"/>
    <w:rsid w:val="001644AD"/>
    <w:rsid w:val="0016488A"/>
    <w:rsid w:val="00165454"/>
    <w:rsid w:val="00171357"/>
    <w:rsid w:val="00171641"/>
    <w:rsid w:val="00171CD0"/>
    <w:rsid w:val="001733DD"/>
    <w:rsid w:val="00174F7F"/>
    <w:rsid w:val="00175FBE"/>
    <w:rsid w:val="0017651D"/>
    <w:rsid w:val="00183AC8"/>
    <w:rsid w:val="0019213A"/>
    <w:rsid w:val="00194C39"/>
    <w:rsid w:val="0019603E"/>
    <w:rsid w:val="001A03C2"/>
    <w:rsid w:val="001A3DE2"/>
    <w:rsid w:val="001A41CB"/>
    <w:rsid w:val="001A6B34"/>
    <w:rsid w:val="001B22CC"/>
    <w:rsid w:val="001B35D3"/>
    <w:rsid w:val="001B715F"/>
    <w:rsid w:val="001B7AF2"/>
    <w:rsid w:val="001C43C8"/>
    <w:rsid w:val="001C607C"/>
    <w:rsid w:val="001C6586"/>
    <w:rsid w:val="001D16CF"/>
    <w:rsid w:val="001D4380"/>
    <w:rsid w:val="001D50CD"/>
    <w:rsid w:val="001D5BB0"/>
    <w:rsid w:val="001D78F3"/>
    <w:rsid w:val="001F236F"/>
    <w:rsid w:val="001F6631"/>
    <w:rsid w:val="002008F0"/>
    <w:rsid w:val="00200971"/>
    <w:rsid w:val="00207539"/>
    <w:rsid w:val="00207660"/>
    <w:rsid w:val="00211A6A"/>
    <w:rsid w:val="00213E5A"/>
    <w:rsid w:val="00214967"/>
    <w:rsid w:val="00215A71"/>
    <w:rsid w:val="002241A1"/>
    <w:rsid w:val="00224E7E"/>
    <w:rsid w:val="002263EF"/>
    <w:rsid w:val="00227E01"/>
    <w:rsid w:val="002312D3"/>
    <w:rsid w:val="00231B3A"/>
    <w:rsid w:val="00242644"/>
    <w:rsid w:val="002427D7"/>
    <w:rsid w:val="00242819"/>
    <w:rsid w:val="00246470"/>
    <w:rsid w:val="00250850"/>
    <w:rsid w:val="00256F93"/>
    <w:rsid w:val="0025776B"/>
    <w:rsid w:val="0026162C"/>
    <w:rsid w:val="00262EF7"/>
    <w:rsid w:val="00265232"/>
    <w:rsid w:val="002658C3"/>
    <w:rsid w:val="0027290C"/>
    <w:rsid w:val="00281C2A"/>
    <w:rsid w:val="00283B4F"/>
    <w:rsid w:val="00284533"/>
    <w:rsid w:val="002854E8"/>
    <w:rsid w:val="002855F6"/>
    <w:rsid w:val="0028636E"/>
    <w:rsid w:val="00287FA5"/>
    <w:rsid w:val="002902A9"/>
    <w:rsid w:val="0029115F"/>
    <w:rsid w:val="00293F70"/>
    <w:rsid w:val="00295AF6"/>
    <w:rsid w:val="00297770"/>
    <w:rsid w:val="002A04DF"/>
    <w:rsid w:val="002A0B92"/>
    <w:rsid w:val="002B19C8"/>
    <w:rsid w:val="002B652E"/>
    <w:rsid w:val="002C15DB"/>
    <w:rsid w:val="002C22F6"/>
    <w:rsid w:val="002D0BD6"/>
    <w:rsid w:val="002D2302"/>
    <w:rsid w:val="002D2ECE"/>
    <w:rsid w:val="002D33C8"/>
    <w:rsid w:val="002D3770"/>
    <w:rsid w:val="002D5532"/>
    <w:rsid w:val="002D72A8"/>
    <w:rsid w:val="002E0600"/>
    <w:rsid w:val="002F7A31"/>
    <w:rsid w:val="00303D70"/>
    <w:rsid w:val="00304AD6"/>
    <w:rsid w:val="003066A6"/>
    <w:rsid w:val="003077D4"/>
    <w:rsid w:val="00307D7F"/>
    <w:rsid w:val="0031130D"/>
    <w:rsid w:val="00312562"/>
    <w:rsid w:val="003127D9"/>
    <w:rsid w:val="00315504"/>
    <w:rsid w:val="00315CE0"/>
    <w:rsid w:val="00316945"/>
    <w:rsid w:val="003169FE"/>
    <w:rsid w:val="003179B8"/>
    <w:rsid w:val="0032112D"/>
    <w:rsid w:val="00321AAB"/>
    <w:rsid w:val="003258D9"/>
    <w:rsid w:val="00326F7A"/>
    <w:rsid w:val="0033564B"/>
    <w:rsid w:val="00336909"/>
    <w:rsid w:val="003372D9"/>
    <w:rsid w:val="00340177"/>
    <w:rsid w:val="00342AFC"/>
    <w:rsid w:val="00345061"/>
    <w:rsid w:val="003479E6"/>
    <w:rsid w:val="003546BF"/>
    <w:rsid w:val="00355657"/>
    <w:rsid w:val="00355A3B"/>
    <w:rsid w:val="00357C8F"/>
    <w:rsid w:val="00364583"/>
    <w:rsid w:val="00381D25"/>
    <w:rsid w:val="00382192"/>
    <w:rsid w:val="00384D86"/>
    <w:rsid w:val="00387678"/>
    <w:rsid w:val="00391CAC"/>
    <w:rsid w:val="003952E4"/>
    <w:rsid w:val="003A1EBD"/>
    <w:rsid w:val="003A35DC"/>
    <w:rsid w:val="003A46B9"/>
    <w:rsid w:val="003A6F70"/>
    <w:rsid w:val="003B2D42"/>
    <w:rsid w:val="003B60B4"/>
    <w:rsid w:val="003C245C"/>
    <w:rsid w:val="003C475E"/>
    <w:rsid w:val="003C4869"/>
    <w:rsid w:val="003C5776"/>
    <w:rsid w:val="003C6CA2"/>
    <w:rsid w:val="003D480E"/>
    <w:rsid w:val="003D518F"/>
    <w:rsid w:val="003D5BC1"/>
    <w:rsid w:val="003E25E2"/>
    <w:rsid w:val="003E2B24"/>
    <w:rsid w:val="003E2ED3"/>
    <w:rsid w:val="003E7B45"/>
    <w:rsid w:val="003F1732"/>
    <w:rsid w:val="003F31B3"/>
    <w:rsid w:val="003F3E2B"/>
    <w:rsid w:val="003F7280"/>
    <w:rsid w:val="00401E28"/>
    <w:rsid w:val="00404D92"/>
    <w:rsid w:val="00411B3D"/>
    <w:rsid w:val="00415325"/>
    <w:rsid w:val="00416B23"/>
    <w:rsid w:val="00417972"/>
    <w:rsid w:val="00417CD3"/>
    <w:rsid w:val="0042002C"/>
    <w:rsid w:val="00420D28"/>
    <w:rsid w:val="00430C33"/>
    <w:rsid w:val="00430E3E"/>
    <w:rsid w:val="004334DC"/>
    <w:rsid w:val="00435746"/>
    <w:rsid w:val="0043739C"/>
    <w:rsid w:val="004378ED"/>
    <w:rsid w:val="004410A2"/>
    <w:rsid w:val="00441CA1"/>
    <w:rsid w:val="004422B5"/>
    <w:rsid w:val="00443A65"/>
    <w:rsid w:val="00444139"/>
    <w:rsid w:val="00454D26"/>
    <w:rsid w:val="00455443"/>
    <w:rsid w:val="00456406"/>
    <w:rsid w:val="00460410"/>
    <w:rsid w:val="00471B03"/>
    <w:rsid w:val="004748E0"/>
    <w:rsid w:val="0047616A"/>
    <w:rsid w:val="0048267D"/>
    <w:rsid w:val="00486D17"/>
    <w:rsid w:val="0049130E"/>
    <w:rsid w:val="0049144F"/>
    <w:rsid w:val="004915C2"/>
    <w:rsid w:val="00493456"/>
    <w:rsid w:val="00493A99"/>
    <w:rsid w:val="00493EF0"/>
    <w:rsid w:val="004A07C3"/>
    <w:rsid w:val="004A13EF"/>
    <w:rsid w:val="004A1B2E"/>
    <w:rsid w:val="004A48AA"/>
    <w:rsid w:val="004A5960"/>
    <w:rsid w:val="004A62CE"/>
    <w:rsid w:val="004A6785"/>
    <w:rsid w:val="004B6627"/>
    <w:rsid w:val="004B6A67"/>
    <w:rsid w:val="004B6CC4"/>
    <w:rsid w:val="004C0477"/>
    <w:rsid w:val="004C4F70"/>
    <w:rsid w:val="004C57A9"/>
    <w:rsid w:val="004C5D22"/>
    <w:rsid w:val="004D2EEA"/>
    <w:rsid w:val="004D301A"/>
    <w:rsid w:val="004D3F99"/>
    <w:rsid w:val="004D43CA"/>
    <w:rsid w:val="004D4988"/>
    <w:rsid w:val="004D6EDF"/>
    <w:rsid w:val="004E00CC"/>
    <w:rsid w:val="004E0703"/>
    <w:rsid w:val="004E17E9"/>
    <w:rsid w:val="004E486B"/>
    <w:rsid w:val="004F5B08"/>
    <w:rsid w:val="00500060"/>
    <w:rsid w:val="00500EE3"/>
    <w:rsid w:val="005012B2"/>
    <w:rsid w:val="00503C39"/>
    <w:rsid w:val="00505200"/>
    <w:rsid w:val="00505EFA"/>
    <w:rsid w:val="00512CE8"/>
    <w:rsid w:val="00512EF0"/>
    <w:rsid w:val="00513FFC"/>
    <w:rsid w:val="005159E1"/>
    <w:rsid w:val="00516CE9"/>
    <w:rsid w:val="0052166D"/>
    <w:rsid w:val="005229A5"/>
    <w:rsid w:val="00524435"/>
    <w:rsid w:val="0053240A"/>
    <w:rsid w:val="00533B95"/>
    <w:rsid w:val="00535224"/>
    <w:rsid w:val="00535D1B"/>
    <w:rsid w:val="005369A1"/>
    <w:rsid w:val="00541724"/>
    <w:rsid w:val="0054271B"/>
    <w:rsid w:val="00547BF1"/>
    <w:rsid w:val="00547DDE"/>
    <w:rsid w:val="0055367C"/>
    <w:rsid w:val="0055405F"/>
    <w:rsid w:val="00560A17"/>
    <w:rsid w:val="00565DC5"/>
    <w:rsid w:val="005744F0"/>
    <w:rsid w:val="005768FD"/>
    <w:rsid w:val="005810E6"/>
    <w:rsid w:val="00583CEF"/>
    <w:rsid w:val="00584FBE"/>
    <w:rsid w:val="00585EA5"/>
    <w:rsid w:val="0058621A"/>
    <w:rsid w:val="00587A49"/>
    <w:rsid w:val="005912AD"/>
    <w:rsid w:val="00591D5C"/>
    <w:rsid w:val="00592E19"/>
    <w:rsid w:val="00594E5C"/>
    <w:rsid w:val="005A0018"/>
    <w:rsid w:val="005A3241"/>
    <w:rsid w:val="005A5E2D"/>
    <w:rsid w:val="005A7D84"/>
    <w:rsid w:val="005B2912"/>
    <w:rsid w:val="005B6863"/>
    <w:rsid w:val="005C0514"/>
    <w:rsid w:val="005C278D"/>
    <w:rsid w:val="005C3ACB"/>
    <w:rsid w:val="005C4162"/>
    <w:rsid w:val="005D2CB6"/>
    <w:rsid w:val="005D43ED"/>
    <w:rsid w:val="005E03EF"/>
    <w:rsid w:val="005E7117"/>
    <w:rsid w:val="005E728A"/>
    <w:rsid w:val="005F04B5"/>
    <w:rsid w:val="005F0C03"/>
    <w:rsid w:val="005F2369"/>
    <w:rsid w:val="005F50A7"/>
    <w:rsid w:val="005F591B"/>
    <w:rsid w:val="005F71D7"/>
    <w:rsid w:val="00605341"/>
    <w:rsid w:val="00616ED1"/>
    <w:rsid w:val="006216DA"/>
    <w:rsid w:val="00622EDC"/>
    <w:rsid w:val="00624DD3"/>
    <w:rsid w:val="006258C7"/>
    <w:rsid w:val="00631DC6"/>
    <w:rsid w:val="006321B7"/>
    <w:rsid w:val="00633663"/>
    <w:rsid w:val="00633836"/>
    <w:rsid w:val="00633F78"/>
    <w:rsid w:val="00643430"/>
    <w:rsid w:val="00644E98"/>
    <w:rsid w:val="0064519B"/>
    <w:rsid w:val="0064730A"/>
    <w:rsid w:val="00650A91"/>
    <w:rsid w:val="006526F8"/>
    <w:rsid w:val="006631CB"/>
    <w:rsid w:val="00663522"/>
    <w:rsid w:val="006644EB"/>
    <w:rsid w:val="00676F2E"/>
    <w:rsid w:val="00680137"/>
    <w:rsid w:val="0068045D"/>
    <w:rsid w:val="00681B30"/>
    <w:rsid w:val="00683237"/>
    <w:rsid w:val="00684325"/>
    <w:rsid w:val="00684CBB"/>
    <w:rsid w:val="006853D7"/>
    <w:rsid w:val="00692B60"/>
    <w:rsid w:val="006B01B2"/>
    <w:rsid w:val="006B13B4"/>
    <w:rsid w:val="006B3BC1"/>
    <w:rsid w:val="006B41F5"/>
    <w:rsid w:val="006C3494"/>
    <w:rsid w:val="006C3BB2"/>
    <w:rsid w:val="006C3C0A"/>
    <w:rsid w:val="006C3F28"/>
    <w:rsid w:val="006C4EC2"/>
    <w:rsid w:val="006C4F58"/>
    <w:rsid w:val="006C516B"/>
    <w:rsid w:val="006C5AF2"/>
    <w:rsid w:val="006C6025"/>
    <w:rsid w:val="006C68DB"/>
    <w:rsid w:val="006C7BF3"/>
    <w:rsid w:val="006D1ACD"/>
    <w:rsid w:val="006D20A6"/>
    <w:rsid w:val="006D305E"/>
    <w:rsid w:val="006D641E"/>
    <w:rsid w:val="006D66A9"/>
    <w:rsid w:val="006E3791"/>
    <w:rsid w:val="006E3B86"/>
    <w:rsid w:val="006E5236"/>
    <w:rsid w:val="006E6D23"/>
    <w:rsid w:val="006E7861"/>
    <w:rsid w:val="006E7A2F"/>
    <w:rsid w:val="006E7A74"/>
    <w:rsid w:val="006F1BDD"/>
    <w:rsid w:val="006F716F"/>
    <w:rsid w:val="007002CC"/>
    <w:rsid w:val="00700BF2"/>
    <w:rsid w:val="0070175E"/>
    <w:rsid w:val="007027A8"/>
    <w:rsid w:val="00703EB1"/>
    <w:rsid w:val="00707BE2"/>
    <w:rsid w:val="00710C5C"/>
    <w:rsid w:val="00712F9D"/>
    <w:rsid w:val="00713702"/>
    <w:rsid w:val="00720E05"/>
    <w:rsid w:val="00721124"/>
    <w:rsid w:val="007226A0"/>
    <w:rsid w:val="00723D5B"/>
    <w:rsid w:val="007245B4"/>
    <w:rsid w:val="0072617C"/>
    <w:rsid w:val="00726B1C"/>
    <w:rsid w:val="007277E1"/>
    <w:rsid w:val="00736DBE"/>
    <w:rsid w:val="00737F90"/>
    <w:rsid w:val="0074099D"/>
    <w:rsid w:val="00741E77"/>
    <w:rsid w:val="007421B2"/>
    <w:rsid w:val="007438C1"/>
    <w:rsid w:val="00745598"/>
    <w:rsid w:val="0074670A"/>
    <w:rsid w:val="00746D4B"/>
    <w:rsid w:val="007508D2"/>
    <w:rsid w:val="00750B9B"/>
    <w:rsid w:val="00750F05"/>
    <w:rsid w:val="00751227"/>
    <w:rsid w:val="0075315D"/>
    <w:rsid w:val="00753273"/>
    <w:rsid w:val="00754210"/>
    <w:rsid w:val="00755F3C"/>
    <w:rsid w:val="00771507"/>
    <w:rsid w:val="0077537F"/>
    <w:rsid w:val="00781358"/>
    <w:rsid w:val="00781FAE"/>
    <w:rsid w:val="00784373"/>
    <w:rsid w:val="007862F3"/>
    <w:rsid w:val="0078673F"/>
    <w:rsid w:val="00794D7C"/>
    <w:rsid w:val="00796588"/>
    <w:rsid w:val="00797073"/>
    <w:rsid w:val="007976D3"/>
    <w:rsid w:val="007A17E9"/>
    <w:rsid w:val="007A33FE"/>
    <w:rsid w:val="007A4510"/>
    <w:rsid w:val="007A73B9"/>
    <w:rsid w:val="007B1FF5"/>
    <w:rsid w:val="007B3AD2"/>
    <w:rsid w:val="007B6615"/>
    <w:rsid w:val="007C210A"/>
    <w:rsid w:val="007C2D0B"/>
    <w:rsid w:val="007C5AC4"/>
    <w:rsid w:val="007D3339"/>
    <w:rsid w:val="007D3A1C"/>
    <w:rsid w:val="007E2CA5"/>
    <w:rsid w:val="007E30DD"/>
    <w:rsid w:val="007E50D0"/>
    <w:rsid w:val="007E77A3"/>
    <w:rsid w:val="007F61AF"/>
    <w:rsid w:val="007F672A"/>
    <w:rsid w:val="007F68A2"/>
    <w:rsid w:val="008044F6"/>
    <w:rsid w:val="008050A9"/>
    <w:rsid w:val="0080663B"/>
    <w:rsid w:val="00807BC0"/>
    <w:rsid w:val="00810872"/>
    <w:rsid w:val="0081418B"/>
    <w:rsid w:val="00816080"/>
    <w:rsid w:val="008215C4"/>
    <w:rsid w:val="00821E6B"/>
    <w:rsid w:val="0082568A"/>
    <w:rsid w:val="00827748"/>
    <w:rsid w:val="008334B1"/>
    <w:rsid w:val="00835446"/>
    <w:rsid w:val="00836724"/>
    <w:rsid w:val="00840E37"/>
    <w:rsid w:val="00843F24"/>
    <w:rsid w:val="00846790"/>
    <w:rsid w:val="00847AD4"/>
    <w:rsid w:val="00850C11"/>
    <w:rsid w:val="00853898"/>
    <w:rsid w:val="00856F03"/>
    <w:rsid w:val="008604BC"/>
    <w:rsid w:val="008662C3"/>
    <w:rsid w:val="00870061"/>
    <w:rsid w:val="00870CFC"/>
    <w:rsid w:val="008713A8"/>
    <w:rsid w:val="00872BCC"/>
    <w:rsid w:val="00880C49"/>
    <w:rsid w:val="00881520"/>
    <w:rsid w:val="00885F5C"/>
    <w:rsid w:val="00885FD7"/>
    <w:rsid w:val="00887A31"/>
    <w:rsid w:val="008924C2"/>
    <w:rsid w:val="008937FA"/>
    <w:rsid w:val="0089387B"/>
    <w:rsid w:val="008A2172"/>
    <w:rsid w:val="008B285E"/>
    <w:rsid w:val="008B2C1C"/>
    <w:rsid w:val="008B2DA4"/>
    <w:rsid w:val="008B50DF"/>
    <w:rsid w:val="008B5E5E"/>
    <w:rsid w:val="008B6F2C"/>
    <w:rsid w:val="008B768E"/>
    <w:rsid w:val="008C0E79"/>
    <w:rsid w:val="008C105D"/>
    <w:rsid w:val="008C225B"/>
    <w:rsid w:val="008C2AC8"/>
    <w:rsid w:val="008C5065"/>
    <w:rsid w:val="008C675B"/>
    <w:rsid w:val="008D2F43"/>
    <w:rsid w:val="008D35FE"/>
    <w:rsid w:val="008D3727"/>
    <w:rsid w:val="008D39CD"/>
    <w:rsid w:val="008D4180"/>
    <w:rsid w:val="008E00B9"/>
    <w:rsid w:val="008E6F63"/>
    <w:rsid w:val="008F22CC"/>
    <w:rsid w:val="00900729"/>
    <w:rsid w:val="00901CE2"/>
    <w:rsid w:val="00902264"/>
    <w:rsid w:val="009042D0"/>
    <w:rsid w:val="00904DE7"/>
    <w:rsid w:val="009069D9"/>
    <w:rsid w:val="00906E26"/>
    <w:rsid w:val="009120B2"/>
    <w:rsid w:val="009147CF"/>
    <w:rsid w:val="00914CDB"/>
    <w:rsid w:val="0091655E"/>
    <w:rsid w:val="009178D1"/>
    <w:rsid w:val="00920ED7"/>
    <w:rsid w:val="00923159"/>
    <w:rsid w:val="00925179"/>
    <w:rsid w:val="00926800"/>
    <w:rsid w:val="00926FEB"/>
    <w:rsid w:val="009301E8"/>
    <w:rsid w:val="009327AE"/>
    <w:rsid w:val="00933E54"/>
    <w:rsid w:val="00935657"/>
    <w:rsid w:val="009372B4"/>
    <w:rsid w:val="0094162D"/>
    <w:rsid w:val="00941D7B"/>
    <w:rsid w:val="0094663E"/>
    <w:rsid w:val="0095285E"/>
    <w:rsid w:val="00957034"/>
    <w:rsid w:val="009604E0"/>
    <w:rsid w:val="00965828"/>
    <w:rsid w:val="00972F5F"/>
    <w:rsid w:val="00973780"/>
    <w:rsid w:val="00985B80"/>
    <w:rsid w:val="009875F4"/>
    <w:rsid w:val="009958FC"/>
    <w:rsid w:val="009A0B2F"/>
    <w:rsid w:val="009A0CAB"/>
    <w:rsid w:val="009A2EDE"/>
    <w:rsid w:val="009A36D1"/>
    <w:rsid w:val="009A7974"/>
    <w:rsid w:val="009B0E14"/>
    <w:rsid w:val="009B1084"/>
    <w:rsid w:val="009B137D"/>
    <w:rsid w:val="009B151E"/>
    <w:rsid w:val="009B2D7D"/>
    <w:rsid w:val="009B3A1B"/>
    <w:rsid w:val="009B79CA"/>
    <w:rsid w:val="009C4F51"/>
    <w:rsid w:val="009C5B09"/>
    <w:rsid w:val="009C7DBC"/>
    <w:rsid w:val="009D7C7E"/>
    <w:rsid w:val="009E0ED7"/>
    <w:rsid w:val="009E6149"/>
    <w:rsid w:val="009F4E73"/>
    <w:rsid w:val="00A027CF"/>
    <w:rsid w:val="00A02EDD"/>
    <w:rsid w:val="00A030F7"/>
    <w:rsid w:val="00A04A6D"/>
    <w:rsid w:val="00A072E1"/>
    <w:rsid w:val="00A07A82"/>
    <w:rsid w:val="00A11EC4"/>
    <w:rsid w:val="00A14718"/>
    <w:rsid w:val="00A16A4A"/>
    <w:rsid w:val="00A17F55"/>
    <w:rsid w:val="00A21244"/>
    <w:rsid w:val="00A22284"/>
    <w:rsid w:val="00A23209"/>
    <w:rsid w:val="00A2472B"/>
    <w:rsid w:val="00A256B6"/>
    <w:rsid w:val="00A25881"/>
    <w:rsid w:val="00A2638F"/>
    <w:rsid w:val="00A27365"/>
    <w:rsid w:val="00A27E9F"/>
    <w:rsid w:val="00A30704"/>
    <w:rsid w:val="00A30C50"/>
    <w:rsid w:val="00A3109B"/>
    <w:rsid w:val="00A3155F"/>
    <w:rsid w:val="00A33D61"/>
    <w:rsid w:val="00A3474F"/>
    <w:rsid w:val="00A36EDA"/>
    <w:rsid w:val="00A408C2"/>
    <w:rsid w:val="00A41ADF"/>
    <w:rsid w:val="00A423D2"/>
    <w:rsid w:val="00A4647C"/>
    <w:rsid w:val="00A47C0A"/>
    <w:rsid w:val="00A5333B"/>
    <w:rsid w:val="00A536BA"/>
    <w:rsid w:val="00A53CB2"/>
    <w:rsid w:val="00A54738"/>
    <w:rsid w:val="00A61510"/>
    <w:rsid w:val="00A6483C"/>
    <w:rsid w:val="00A71661"/>
    <w:rsid w:val="00A72B8C"/>
    <w:rsid w:val="00A73504"/>
    <w:rsid w:val="00A75936"/>
    <w:rsid w:val="00A759D2"/>
    <w:rsid w:val="00A76649"/>
    <w:rsid w:val="00A778CC"/>
    <w:rsid w:val="00A80820"/>
    <w:rsid w:val="00A87570"/>
    <w:rsid w:val="00A876E0"/>
    <w:rsid w:val="00A87A5D"/>
    <w:rsid w:val="00A91127"/>
    <w:rsid w:val="00A91D1B"/>
    <w:rsid w:val="00A943EA"/>
    <w:rsid w:val="00A94F08"/>
    <w:rsid w:val="00AA13C2"/>
    <w:rsid w:val="00AA303E"/>
    <w:rsid w:val="00AA4AE1"/>
    <w:rsid w:val="00AA641A"/>
    <w:rsid w:val="00AA6A51"/>
    <w:rsid w:val="00AA7EE8"/>
    <w:rsid w:val="00AB4E73"/>
    <w:rsid w:val="00AB626F"/>
    <w:rsid w:val="00AB6592"/>
    <w:rsid w:val="00AC0307"/>
    <w:rsid w:val="00AC37C0"/>
    <w:rsid w:val="00AC5B80"/>
    <w:rsid w:val="00AD0800"/>
    <w:rsid w:val="00AD0ACB"/>
    <w:rsid w:val="00AD1559"/>
    <w:rsid w:val="00AD265B"/>
    <w:rsid w:val="00AD449D"/>
    <w:rsid w:val="00AD5F4A"/>
    <w:rsid w:val="00AE2D2D"/>
    <w:rsid w:val="00AE4867"/>
    <w:rsid w:val="00AE4CAA"/>
    <w:rsid w:val="00AF4ABA"/>
    <w:rsid w:val="00AF5E6D"/>
    <w:rsid w:val="00AF6024"/>
    <w:rsid w:val="00AF7B76"/>
    <w:rsid w:val="00B035B2"/>
    <w:rsid w:val="00B03703"/>
    <w:rsid w:val="00B058FC"/>
    <w:rsid w:val="00B12026"/>
    <w:rsid w:val="00B12439"/>
    <w:rsid w:val="00B207B3"/>
    <w:rsid w:val="00B22F42"/>
    <w:rsid w:val="00B27272"/>
    <w:rsid w:val="00B3272B"/>
    <w:rsid w:val="00B32CE7"/>
    <w:rsid w:val="00B3312E"/>
    <w:rsid w:val="00B349DC"/>
    <w:rsid w:val="00B3582C"/>
    <w:rsid w:val="00B40EBA"/>
    <w:rsid w:val="00B417E7"/>
    <w:rsid w:val="00B503DB"/>
    <w:rsid w:val="00B5116F"/>
    <w:rsid w:val="00B528B3"/>
    <w:rsid w:val="00B54531"/>
    <w:rsid w:val="00B56C83"/>
    <w:rsid w:val="00B56C9E"/>
    <w:rsid w:val="00B6205E"/>
    <w:rsid w:val="00B63C05"/>
    <w:rsid w:val="00B63C45"/>
    <w:rsid w:val="00B65869"/>
    <w:rsid w:val="00B6751B"/>
    <w:rsid w:val="00B7174F"/>
    <w:rsid w:val="00B7395B"/>
    <w:rsid w:val="00B75BBA"/>
    <w:rsid w:val="00B82C5C"/>
    <w:rsid w:val="00B8342A"/>
    <w:rsid w:val="00B83D42"/>
    <w:rsid w:val="00B86D95"/>
    <w:rsid w:val="00B94E38"/>
    <w:rsid w:val="00B97596"/>
    <w:rsid w:val="00B9763D"/>
    <w:rsid w:val="00BA33D7"/>
    <w:rsid w:val="00BA4045"/>
    <w:rsid w:val="00BA5F3A"/>
    <w:rsid w:val="00BA7542"/>
    <w:rsid w:val="00BB10FE"/>
    <w:rsid w:val="00BB2A59"/>
    <w:rsid w:val="00BB4681"/>
    <w:rsid w:val="00BC17EB"/>
    <w:rsid w:val="00BC1B93"/>
    <w:rsid w:val="00BC2B34"/>
    <w:rsid w:val="00BC3B71"/>
    <w:rsid w:val="00BC7BD0"/>
    <w:rsid w:val="00BD0BBC"/>
    <w:rsid w:val="00BD1925"/>
    <w:rsid w:val="00BD470E"/>
    <w:rsid w:val="00BD4E29"/>
    <w:rsid w:val="00BE4EDA"/>
    <w:rsid w:val="00BE7CB1"/>
    <w:rsid w:val="00BF189D"/>
    <w:rsid w:val="00BF1C1A"/>
    <w:rsid w:val="00BF557A"/>
    <w:rsid w:val="00C06631"/>
    <w:rsid w:val="00C12A12"/>
    <w:rsid w:val="00C17B4E"/>
    <w:rsid w:val="00C2333E"/>
    <w:rsid w:val="00C23DEB"/>
    <w:rsid w:val="00C24B3F"/>
    <w:rsid w:val="00C250FE"/>
    <w:rsid w:val="00C27153"/>
    <w:rsid w:val="00C313D5"/>
    <w:rsid w:val="00C3206E"/>
    <w:rsid w:val="00C32CF4"/>
    <w:rsid w:val="00C36789"/>
    <w:rsid w:val="00C36E70"/>
    <w:rsid w:val="00C466F3"/>
    <w:rsid w:val="00C50057"/>
    <w:rsid w:val="00C53A63"/>
    <w:rsid w:val="00C55903"/>
    <w:rsid w:val="00C61825"/>
    <w:rsid w:val="00C622FE"/>
    <w:rsid w:val="00C66EC4"/>
    <w:rsid w:val="00C71CF8"/>
    <w:rsid w:val="00C750D4"/>
    <w:rsid w:val="00C75236"/>
    <w:rsid w:val="00C811D1"/>
    <w:rsid w:val="00C840BE"/>
    <w:rsid w:val="00C8786C"/>
    <w:rsid w:val="00C90049"/>
    <w:rsid w:val="00C90637"/>
    <w:rsid w:val="00C9102A"/>
    <w:rsid w:val="00C92986"/>
    <w:rsid w:val="00C9333B"/>
    <w:rsid w:val="00CA507B"/>
    <w:rsid w:val="00CA5A78"/>
    <w:rsid w:val="00CA7286"/>
    <w:rsid w:val="00CB0E15"/>
    <w:rsid w:val="00CB4709"/>
    <w:rsid w:val="00CB682D"/>
    <w:rsid w:val="00CB6BE9"/>
    <w:rsid w:val="00CC2A4D"/>
    <w:rsid w:val="00CC6644"/>
    <w:rsid w:val="00CD0FD3"/>
    <w:rsid w:val="00CD2F48"/>
    <w:rsid w:val="00CD6C9B"/>
    <w:rsid w:val="00CE09F2"/>
    <w:rsid w:val="00CE0B94"/>
    <w:rsid w:val="00CE12A1"/>
    <w:rsid w:val="00CE16CA"/>
    <w:rsid w:val="00CE1F4D"/>
    <w:rsid w:val="00CE24E7"/>
    <w:rsid w:val="00CE6A0E"/>
    <w:rsid w:val="00CE7434"/>
    <w:rsid w:val="00CF052A"/>
    <w:rsid w:val="00CF6E68"/>
    <w:rsid w:val="00D02380"/>
    <w:rsid w:val="00D029A6"/>
    <w:rsid w:val="00D05113"/>
    <w:rsid w:val="00D05430"/>
    <w:rsid w:val="00D0571B"/>
    <w:rsid w:val="00D13645"/>
    <w:rsid w:val="00D1415D"/>
    <w:rsid w:val="00D214F7"/>
    <w:rsid w:val="00D22C90"/>
    <w:rsid w:val="00D23FB3"/>
    <w:rsid w:val="00D25966"/>
    <w:rsid w:val="00D30A4A"/>
    <w:rsid w:val="00D31D4F"/>
    <w:rsid w:val="00D33427"/>
    <w:rsid w:val="00D3608C"/>
    <w:rsid w:val="00D407E2"/>
    <w:rsid w:val="00D420FB"/>
    <w:rsid w:val="00D428AC"/>
    <w:rsid w:val="00D447EB"/>
    <w:rsid w:val="00D45253"/>
    <w:rsid w:val="00D4738E"/>
    <w:rsid w:val="00D47D8D"/>
    <w:rsid w:val="00D50DFE"/>
    <w:rsid w:val="00D5255B"/>
    <w:rsid w:val="00D5275F"/>
    <w:rsid w:val="00D540CB"/>
    <w:rsid w:val="00D5692B"/>
    <w:rsid w:val="00D61931"/>
    <w:rsid w:val="00D63FAF"/>
    <w:rsid w:val="00D64475"/>
    <w:rsid w:val="00D7050D"/>
    <w:rsid w:val="00D73B19"/>
    <w:rsid w:val="00D73C76"/>
    <w:rsid w:val="00D74A2C"/>
    <w:rsid w:val="00D8346F"/>
    <w:rsid w:val="00D838A7"/>
    <w:rsid w:val="00D86744"/>
    <w:rsid w:val="00D86CFC"/>
    <w:rsid w:val="00D87E98"/>
    <w:rsid w:val="00D92693"/>
    <w:rsid w:val="00DA1308"/>
    <w:rsid w:val="00DA3406"/>
    <w:rsid w:val="00DA37E6"/>
    <w:rsid w:val="00DA4D35"/>
    <w:rsid w:val="00DA7FC2"/>
    <w:rsid w:val="00DB1BCC"/>
    <w:rsid w:val="00DB4F87"/>
    <w:rsid w:val="00DB703F"/>
    <w:rsid w:val="00DC0AB6"/>
    <w:rsid w:val="00DC1B07"/>
    <w:rsid w:val="00DC4FFF"/>
    <w:rsid w:val="00DC5D4F"/>
    <w:rsid w:val="00DD06BD"/>
    <w:rsid w:val="00DD1CD6"/>
    <w:rsid w:val="00DD37C5"/>
    <w:rsid w:val="00DD6472"/>
    <w:rsid w:val="00DD6D87"/>
    <w:rsid w:val="00DE1F80"/>
    <w:rsid w:val="00DF19B4"/>
    <w:rsid w:val="00DF4901"/>
    <w:rsid w:val="00E0039B"/>
    <w:rsid w:val="00E01332"/>
    <w:rsid w:val="00E0327E"/>
    <w:rsid w:val="00E0342E"/>
    <w:rsid w:val="00E13A1C"/>
    <w:rsid w:val="00E14E89"/>
    <w:rsid w:val="00E1712F"/>
    <w:rsid w:val="00E31326"/>
    <w:rsid w:val="00E40D8A"/>
    <w:rsid w:val="00E420A9"/>
    <w:rsid w:val="00E42854"/>
    <w:rsid w:val="00E47AF7"/>
    <w:rsid w:val="00E5650C"/>
    <w:rsid w:val="00E56E5D"/>
    <w:rsid w:val="00E64C62"/>
    <w:rsid w:val="00E654E3"/>
    <w:rsid w:val="00E739C5"/>
    <w:rsid w:val="00E748F7"/>
    <w:rsid w:val="00E7508A"/>
    <w:rsid w:val="00E82BB3"/>
    <w:rsid w:val="00E868E7"/>
    <w:rsid w:val="00E906DB"/>
    <w:rsid w:val="00E90CE0"/>
    <w:rsid w:val="00E9320F"/>
    <w:rsid w:val="00E93343"/>
    <w:rsid w:val="00E9359F"/>
    <w:rsid w:val="00EA0700"/>
    <w:rsid w:val="00EA1044"/>
    <w:rsid w:val="00EA317F"/>
    <w:rsid w:val="00EA3E89"/>
    <w:rsid w:val="00EA705E"/>
    <w:rsid w:val="00EA72B8"/>
    <w:rsid w:val="00EA7AD8"/>
    <w:rsid w:val="00EA7B13"/>
    <w:rsid w:val="00EB1EC4"/>
    <w:rsid w:val="00EB40A4"/>
    <w:rsid w:val="00EB4A12"/>
    <w:rsid w:val="00EC4ED6"/>
    <w:rsid w:val="00EC5C7E"/>
    <w:rsid w:val="00EC78EA"/>
    <w:rsid w:val="00ED291F"/>
    <w:rsid w:val="00ED3C26"/>
    <w:rsid w:val="00ED4E82"/>
    <w:rsid w:val="00EE138C"/>
    <w:rsid w:val="00EE5DDA"/>
    <w:rsid w:val="00EE7B42"/>
    <w:rsid w:val="00EF3FBE"/>
    <w:rsid w:val="00EF6449"/>
    <w:rsid w:val="00F0209A"/>
    <w:rsid w:val="00F02634"/>
    <w:rsid w:val="00F02BB1"/>
    <w:rsid w:val="00F0429D"/>
    <w:rsid w:val="00F04CFF"/>
    <w:rsid w:val="00F050D2"/>
    <w:rsid w:val="00F05F9E"/>
    <w:rsid w:val="00F07407"/>
    <w:rsid w:val="00F07C6D"/>
    <w:rsid w:val="00F12E6F"/>
    <w:rsid w:val="00F15E5E"/>
    <w:rsid w:val="00F162D4"/>
    <w:rsid w:val="00F16C04"/>
    <w:rsid w:val="00F205AE"/>
    <w:rsid w:val="00F21291"/>
    <w:rsid w:val="00F22DB2"/>
    <w:rsid w:val="00F232A6"/>
    <w:rsid w:val="00F2413A"/>
    <w:rsid w:val="00F24A6E"/>
    <w:rsid w:val="00F35EF7"/>
    <w:rsid w:val="00F36DBD"/>
    <w:rsid w:val="00F37EF1"/>
    <w:rsid w:val="00F42852"/>
    <w:rsid w:val="00F45409"/>
    <w:rsid w:val="00F4593B"/>
    <w:rsid w:val="00F51BCB"/>
    <w:rsid w:val="00F52053"/>
    <w:rsid w:val="00F5336E"/>
    <w:rsid w:val="00F533DF"/>
    <w:rsid w:val="00F53D93"/>
    <w:rsid w:val="00F56F5D"/>
    <w:rsid w:val="00F60067"/>
    <w:rsid w:val="00F60B7A"/>
    <w:rsid w:val="00F60FCE"/>
    <w:rsid w:val="00F61303"/>
    <w:rsid w:val="00F62124"/>
    <w:rsid w:val="00F62645"/>
    <w:rsid w:val="00F65B43"/>
    <w:rsid w:val="00F66492"/>
    <w:rsid w:val="00F667C2"/>
    <w:rsid w:val="00F673DA"/>
    <w:rsid w:val="00F7067D"/>
    <w:rsid w:val="00F7101D"/>
    <w:rsid w:val="00F719F5"/>
    <w:rsid w:val="00F77718"/>
    <w:rsid w:val="00F85147"/>
    <w:rsid w:val="00F91C3E"/>
    <w:rsid w:val="00F97E4A"/>
    <w:rsid w:val="00FA021A"/>
    <w:rsid w:val="00FA02CD"/>
    <w:rsid w:val="00FA2319"/>
    <w:rsid w:val="00FA630E"/>
    <w:rsid w:val="00FB22A3"/>
    <w:rsid w:val="00FB3671"/>
    <w:rsid w:val="00FB74F0"/>
    <w:rsid w:val="00FB7801"/>
    <w:rsid w:val="00FB7B81"/>
    <w:rsid w:val="00FC2E3C"/>
    <w:rsid w:val="00FC40F9"/>
    <w:rsid w:val="00FC72BB"/>
    <w:rsid w:val="00FD0EF2"/>
    <w:rsid w:val="00FD1B91"/>
    <w:rsid w:val="00FD5170"/>
    <w:rsid w:val="00FD5938"/>
    <w:rsid w:val="00FD5C85"/>
    <w:rsid w:val="00FE1D2E"/>
    <w:rsid w:val="00FE4A84"/>
    <w:rsid w:val="00FE7542"/>
    <w:rsid w:val="00FF1D48"/>
    <w:rsid w:val="00FF3CA3"/>
    <w:rsid w:val="00FF460E"/>
    <w:rsid w:val="00FF48FF"/>
    <w:rsid w:val="00FF5251"/>
    <w:rsid w:val="00FF6D9A"/>
    <w:rsid w:val="4ECB3E40"/>
    <w:rsid w:val="5E3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AF2B40"/>
  <w14:defaultImageDpi w14:val="0"/>
  <w15:docId w15:val="{176B7DF4-9833-439F-B001-15406B3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C6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6CA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C6CA2"/>
    <w:pPr>
      <w:spacing w:before="120"/>
    </w:pPr>
    <w:rPr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3C6CA2"/>
    <w:rPr>
      <w:rFonts w:ascii="Times New Roman" w:hAnsi="Times New Roman"/>
      <w:vanish/>
      <w:color w:val="800080"/>
      <w:sz w:val="24"/>
      <w:vertAlign w:val="subscript"/>
    </w:rPr>
  </w:style>
  <w:style w:type="paragraph" w:styleId="Footer">
    <w:name w:val="footer"/>
    <w:basedOn w:val="Normal"/>
    <w:link w:val="FooterChar"/>
    <w:uiPriority w:val="99"/>
    <w:rsid w:val="003C6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643430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84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F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31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31"/>
    <w:rPr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55A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1C1A"/>
    <w:pPr>
      <w:spacing w:after="0" w:line="240" w:lineRule="auto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A62CE"/>
  </w:style>
  <w:style w:type="character" w:styleId="UnresolvedMention">
    <w:name w:val="Unresolved Mention"/>
    <w:basedOn w:val="DefaultParagraphFont"/>
    <w:uiPriority w:val="99"/>
    <w:semiHidden/>
    <w:unhideWhenUsed/>
    <w:rsid w:val="00BA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ctionsmap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ssion.europa.eu/strategy-and-policy/eu-budget/how-it-works/annual-lifecycle/implementation/anti-fraud-measures/edes/edes-database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285eb-89d6-4f1c-93c0-e83cd6f59766" xsi:nil="true"/>
    <lcf76f155ced4ddcb4097134ff3c332f xmlns="93818195-9dd9-492e-8fda-c7ae2bb0dfe7">
      <Terms xmlns="http://schemas.microsoft.com/office/infopath/2007/PartnerControls"/>
    </lcf76f155ced4ddcb4097134ff3c332f>
    <_Flow_SignoffStatus xmlns="93818195-9dd9-492e-8fda-c7ae2bb0df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17FFBBA6B7345468090FD6320B0A1D7" ma:contentTypeVersion="22" ma:contentTypeDescription="Create a new document." ma:contentTypeScope="" ma:versionID="a4c44640fb6d2730adf36f1e444e7180">
  <xsd:schema xmlns:xsd="http://www.w3.org/2001/XMLSchema" xmlns:xs="http://www.w3.org/2001/XMLSchema" xmlns:p="http://schemas.microsoft.com/office/2006/metadata/properties" xmlns:ns2="1d0285eb-89d6-4f1c-93c0-e83cd6f59766" xmlns:ns3="93818195-9dd9-492e-8fda-c7ae2bb0dfe7" targetNamespace="http://schemas.microsoft.com/office/2006/metadata/properties" ma:root="true" ma:fieldsID="e461049dbd741e5b88f0bbb9b1e35bbf" ns2:_="" ns3:_="">
    <xsd:import namespace="1d0285eb-89d6-4f1c-93c0-e83cd6f59766"/>
    <xsd:import namespace="93818195-9dd9-492e-8fda-c7ae2bb0df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85eb-89d6-4f1c-93c0-e83cd6f59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e8f879-6247-48ac-8da0-68d380860d9c}" ma:internalName="TaxCatchAll" ma:showField="CatchAllData" ma:web="1d0285eb-89d6-4f1c-93c0-e83cd6f59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8195-9dd9-492e-8fda-c7ae2bb0d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9fed54-6798-4568-be23-c173204ac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A9F8-1AEB-47B3-A84C-D7F8D1667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96E11-50CF-454E-BCBD-9E65AAC8457D}">
  <ds:schemaRefs>
    <ds:schemaRef ds:uri="http://schemas.microsoft.com/office/2006/metadata/properties"/>
    <ds:schemaRef ds:uri="http://schemas.microsoft.com/office/infopath/2007/PartnerControls"/>
    <ds:schemaRef ds:uri="1d0285eb-89d6-4f1c-93c0-e83cd6f59766"/>
    <ds:schemaRef ds:uri="93818195-9dd9-492e-8fda-c7ae2bb0dfe7"/>
  </ds:schemaRefs>
</ds:datastoreItem>
</file>

<file path=customXml/itemProps3.xml><?xml version="1.0" encoding="utf-8"?>
<ds:datastoreItem xmlns:ds="http://schemas.openxmlformats.org/officeDocument/2006/customXml" ds:itemID="{198D6A5F-CD77-44B4-9E87-57715FBA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85eb-89d6-4f1c-93c0-e83cd6f59766"/>
    <ds:schemaRef ds:uri="93818195-9dd9-492e-8fda-c7ae2bb0d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EAB03-630A-4CF6-9A74-A11B579C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3618</Characters>
  <Application>Microsoft Office Word</Application>
  <DocSecurity>0</DocSecurity>
  <Lines>30</Lines>
  <Paragraphs>8</Paragraphs>
  <ScaleCrop>false</ScaleCrop>
  <Company>European Commission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[Recall: For your application to be eligible, each participating organisation (coordinator and co-beneficiary) has to provide an originally signed and stamped declaration (with the text below), signed by an authorised representative of the organisation</dc:title>
  <dc:creator>jahnane</dc:creator>
  <cp:lastModifiedBy>Britt Marie Jürman</cp:lastModifiedBy>
  <cp:revision>7</cp:revision>
  <cp:lastPrinted>2020-01-21T13:17:00Z</cp:lastPrinted>
  <dcterms:created xsi:type="dcterms:W3CDTF">2024-03-01T05:37:00Z</dcterms:created>
  <dcterms:modified xsi:type="dcterms:W3CDTF">2024-04-09T16:15:00Z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0x010100A17FFBBA6B7345468090FD6320B0A1D7</vt:lpwstr>
  </property>
  <property fmtid="{D5CDD505-2E9C-101B-9397-08002B2CF9AE}" pid="3" name="MediaServiceImageTags">
    <vt:lpwstr/>
  </property>
</Properties>
</file>